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88.0" w:type="dxa"/>
        <w:jc w:val="left"/>
        <w:tblInd w:w="-2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8"/>
        <w:tblGridChange w:id="0">
          <w:tblGrid>
            <w:gridCol w:w="978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2">
            <w:pPr>
              <w:pStyle w:val="Heading1"/>
              <w:numPr>
                <w:ilvl w:val="0"/>
                <w:numId w:val="1"/>
              </w:numPr>
              <w:ind w:left="432" w:hanging="432"/>
              <w:rPr/>
            </w:pPr>
            <w:r w:rsidDel="00000000" w:rsidR="00000000" w:rsidRPr="00000000">
              <w:rPr>
                <w:rtl w:val="0"/>
              </w:rPr>
              <w:t xml:space="preserve">ALLEGATO C</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(articolo 3, comma 1, D.M. 156/2011)</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ORGANIZZAZIONI SINDACALI E ASSOCIAZIONI DEI CONSUMATORI</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5">
            <w:pPr>
              <w:spacing w:after="0" w:before="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DICHIARAZIONE SOSTITUTIVA DI ATTO DI NOTORIETÀ’</w:t>
            </w:r>
          </w:p>
          <w:p w:rsidR="00000000" w:rsidDel="00000000" w:rsidP="00000000" w:rsidRDefault="00000000" w:rsidRPr="00000000" w14:paraId="00000006">
            <w:pPr>
              <w:spacing w:after="0" w:before="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(D.P.R. 28 dicembre 2000, n. 445, art. 47)</w:t>
            </w:r>
          </w:p>
          <w:p w:rsidR="00000000" w:rsidDel="00000000" w:rsidP="00000000" w:rsidRDefault="00000000" w:rsidRPr="00000000" w14:paraId="00000007">
            <w:pPr>
              <w:spacing w:after="0" w:before="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NON SOGGETTA AD AUTENTICAZIONE – ESENTE DA BOLLO</w:t>
            </w:r>
          </w:p>
          <w:p w:rsidR="00000000" w:rsidDel="00000000" w:rsidP="00000000" w:rsidRDefault="00000000" w:rsidRPr="00000000" w14:paraId="00000008">
            <w:pPr>
              <w:spacing w:after="0" w:before="0" w:line="240" w:lineRule="auto"/>
              <w:jc w:val="center"/>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16"/>
                <w:szCs w:val="16"/>
                <w:rtl w:val="0"/>
              </w:rPr>
              <w:t xml:space="preserve">(D.P.R. 28 dicembre 2000, n. 445, art. 37, c.1)</w:t>
            </w:r>
            <w:r w:rsidDel="00000000" w:rsidR="00000000" w:rsidRPr="00000000">
              <w:rPr>
                <w:rtl w:val="0"/>
              </w:rPr>
            </w:r>
          </w:p>
        </w:tc>
      </w:tr>
    </w:tbl>
    <w:p w:rsidR="00000000" w:rsidDel="00000000" w:rsidP="00000000" w:rsidRDefault="00000000" w:rsidRPr="00000000" w14:paraId="00000009">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conoscenza del disposto dell’art. 47 del decreto del Presidente della Repubblica 28 dicembre 2000, n. 445;</w:t>
      </w:r>
    </w:p>
    <w:p w:rsidR="00000000" w:rsidDel="00000000" w:rsidP="00000000" w:rsidRDefault="00000000" w:rsidRPr="00000000" w14:paraId="0000000B">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Ferma restando, a norma del disposto dell’articolo 75, dello stesso D.P.R. n. 445/2000, nel caso di dichiarazione non veritiera, la decadenza dai benefici eventualmente conseguiti;</w:t>
      </w:r>
    </w:p>
    <w:p w:rsidR="00000000" w:rsidDel="00000000" w:rsidP="00000000" w:rsidRDefault="00000000" w:rsidRPr="00000000" w14:paraId="0000000D">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Vista la legge 29 dicembre 1993, n. 580 e successive modifiche ed integrazioni, nonché i relativi regolamenti di attuazione;</w:t>
      </w:r>
    </w:p>
    <w:p w:rsidR="00000000" w:rsidDel="00000000" w:rsidP="00000000" w:rsidRDefault="00000000" w:rsidRPr="00000000" w14:paraId="0000000F">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sottoscritto ………………………………………………………………………...............………………..…</w:t>
      </w:r>
    </w:p>
    <w:p w:rsidR="00000000" w:rsidDel="00000000" w:rsidP="00000000" w:rsidRDefault="00000000" w:rsidRPr="00000000" w14:paraId="00000011">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legale rappresentante dell’……………………………………………………………….....................................</w:t>
      </w:r>
    </w:p>
    <w:p w:rsidR="00000000" w:rsidDel="00000000" w:rsidP="00000000" w:rsidRDefault="00000000" w:rsidRPr="00000000" w14:paraId="00000012">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nato il …………………… in ………………………………………………………………...............…………</w:t>
      </w:r>
    </w:p>
    <w:p w:rsidR="00000000" w:rsidDel="00000000" w:rsidP="00000000" w:rsidRDefault="00000000" w:rsidRPr="00000000" w14:paraId="00000013">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 fine di concorrere all’assegnazione del seggio per i lavoratori/consumatori </w:t>
      </w:r>
      <w:r w:rsidDel="00000000" w:rsidR="00000000" w:rsidRPr="00000000">
        <w:rPr>
          <w:rFonts w:ascii="Times New Roman" w:cs="Times New Roman" w:eastAsia="Times New Roman" w:hAnsi="Times New Roman"/>
          <w:i w:val="1"/>
          <w:rtl w:val="0"/>
        </w:rPr>
        <w:t xml:space="preserve">(cancellare una delle due ipotesi)</w:t>
      </w:r>
      <w:r w:rsidDel="00000000" w:rsidR="00000000" w:rsidRPr="00000000">
        <w:rPr>
          <w:rFonts w:ascii="Times New Roman" w:cs="Times New Roman" w:eastAsia="Times New Roman" w:hAnsi="Times New Roman"/>
          <w:rtl w:val="0"/>
        </w:rPr>
        <w:t xml:space="preserve"> nel Consiglio della Camera di commercio I.A.A delle Marche</w:t>
      </w:r>
    </w:p>
    <w:p w:rsidR="00000000" w:rsidDel="00000000" w:rsidP="00000000" w:rsidRDefault="00000000" w:rsidRPr="00000000" w14:paraId="00000015">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propria personale responsabilità:</w:t>
      </w:r>
    </w:p>
    <w:p w:rsidR="00000000" w:rsidDel="00000000" w:rsidP="00000000" w:rsidRDefault="00000000" w:rsidRPr="00000000" w14:paraId="00000017">
      <w:pPr>
        <w:spacing w:after="0" w:before="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DICHIARA</w:t>
      </w:r>
    </w:p>
    <w:p w:rsidR="00000000" w:rsidDel="00000000" w:rsidP="00000000" w:rsidRDefault="00000000" w:rsidRPr="00000000" w14:paraId="00000018">
      <w:pPr>
        <w:spacing w:after="0" w:before="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che l’associazione è operante nella provincia/regione di ________ da almeno tre anni;</w:t>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al fine di documentare l’ampiezza e la diffusione delle strutture operative dell’associazione, che:</w:t>
      </w:r>
    </w:p>
    <w:p w:rsidR="00000000" w:rsidDel="00000000" w:rsidP="00000000" w:rsidRDefault="00000000" w:rsidRPr="00000000" w14:paraId="0000001C">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D">
      <w:pPr>
        <w:tabs>
          <w:tab w:val="right" w:leader="none" w:pos="9639"/>
        </w:tabs>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E">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al fine di documentare l’attività svolta dall’associazione nella circoscrizione di ………………………e i servizi resi, che:</w:t>
      </w:r>
    </w:p>
    <w:p w:rsidR="00000000" w:rsidDel="00000000" w:rsidP="00000000" w:rsidRDefault="00000000" w:rsidRPr="00000000" w14:paraId="0000001F">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0">
      <w:pPr>
        <w:spacing w:after="0" w:before="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before="0" w:line="240" w:lineRule="auto"/>
        <w:jc w:val="both"/>
        <w:rPr/>
      </w:pPr>
      <w:r w:rsidDel="00000000" w:rsidR="00000000" w:rsidRPr="00000000">
        <w:rPr>
          <w:rFonts w:ascii="Times New Roman" w:cs="Times New Roman" w:eastAsia="Times New Roman" w:hAnsi="Times New Roman"/>
          <w:rtl w:val="0"/>
        </w:rPr>
        <w:t xml:space="preserve">4) che alla data del </w:t>
      </w:r>
      <w:r w:rsidDel="00000000" w:rsidR="00000000" w:rsidRPr="00000000">
        <w:rPr>
          <w:rFonts w:ascii="Times New Roman" w:cs="Times New Roman" w:eastAsia="Times New Roman" w:hAnsi="Times New Roman"/>
          <w:b w:val="1"/>
          <w:rtl w:val="0"/>
        </w:rPr>
        <w:t xml:space="preserve">31 dicembre 2022 </w:t>
      </w:r>
      <w:r w:rsidDel="00000000" w:rsidR="00000000" w:rsidRPr="00000000">
        <w:rPr>
          <w:rFonts w:ascii="Times New Roman" w:cs="Times New Roman" w:eastAsia="Times New Roman" w:hAnsi="Times New Roman"/>
          <w:rtl w:val="0"/>
        </w:rPr>
        <w:t xml:space="preserve">il numero degli iscritti</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vertAlign w:val="superscript"/>
          <w:rtl w:val="0"/>
        </w:rPr>
        <w:t xml:space="preserve">(a)</w:t>
      </w:r>
      <w:r w:rsidDel="00000000" w:rsidR="00000000" w:rsidRPr="00000000">
        <w:rPr>
          <w:rFonts w:ascii="Times New Roman" w:cs="Times New Roman" w:eastAsia="Times New Roman" w:hAnsi="Times New Roman"/>
          <w:rtl w:val="0"/>
        </w:rPr>
        <w:t xml:space="preserve"> dell’associazione è pari a n. …………….. unità, come risulta dall’elenco (allegato D) depositato presso la Camera di Commercio delle Marche su apposito supporto digitale.</w:t>
      </w:r>
      <w:r w:rsidDel="00000000" w:rsidR="00000000" w:rsidRPr="00000000">
        <w:rPr>
          <w:rtl w:val="0"/>
        </w:rPr>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3">
      <w:pPr>
        <w:spacing w:after="0" w:before="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 sottoscritto dichiara, infine, di aver preso visione dell’informativa pubblicata sul sito web della Camera di Commercio delle Marche.</w:t>
      </w:r>
    </w:p>
    <w:p w:rsidR="00000000" w:rsidDel="00000000" w:rsidP="00000000" w:rsidRDefault="00000000" w:rsidRPr="00000000" w14:paraId="00000024">
      <w:pPr>
        <w:spacing w:after="0" w:before="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w:t>
      </w:r>
    </w:p>
    <w:p w:rsidR="00000000" w:rsidDel="00000000" w:rsidP="00000000" w:rsidRDefault="00000000" w:rsidRPr="00000000" w14:paraId="00000026">
      <w:pPr>
        <w:spacing w:after="0" w:before="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w:t>
      </w:r>
    </w:p>
    <w:p w:rsidR="00000000" w:rsidDel="00000000" w:rsidP="00000000" w:rsidRDefault="00000000" w:rsidRPr="00000000" w14:paraId="00000027">
      <w:pPr>
        <w:spacing w:after="0" w:before="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IL LEGALE RAPPRESENTANTE</w:t>
      </w:r>
    </w:p>
    <w:p w:rsidR="00000000" w:rsidDel="00000000" w:rsidP="00000000" w:rsidRDefault="00000000" w:rsidRPr="00000000" w14:paraId="00000028">
      <w:pPr>
        <w:spacing w:after="0" w:before="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w:t>
      </w:r>
    </w:p>
    <w:p w:rsidR="00000000" w:rsidDel="00000000" w:rsidP="00000000" w:rsidRDefault="00000000" w:rsidRPr="00000000" w14:paraId="00000029">
      <w:pPr>
        <w:spacing w:after="0" w:before="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Allegati:</w:t>
      </w:r>
    </w:p>
    <w:p w:rsidR="00000000" w:rsidDel="00000000" w:rsidP="00000000" w:rsidRDefault="00000000" w:rsidRPr="00000000" w14:paraId="0000002B">
      <w:pPr>
        <w:numPr>
          <w:ilvl w:val="0"/>
          <w:numId w:val="2"/>
        </w:numPr>
        <w:spacing w:after="0" w:line="240" w:lineRule="auto"/>
        <w:ind w:left="425.19685039370086"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Copia fronte/retro di un documento di identità in corso di validità, non autenticata, del sottoscrittore</w:t>
      </w:r>
    </w:p>
    <w:p w:rsidR="00000000" w:rsidDel="00000000" w:rsidP="00000000" w:rsidRDefault="00000000" w:rsidRPr="00000000" w14:paraId="0000002C">
      <w:pPr>
        <w:spacing w:after="0" w:before="0" w:line="240" w:lineRule="auto"/>
        <w:jc w:val="both"/>
        <w:rPr>
          <w:rFonts w:ascii="Times New Roman" w:cs="Times New Roman" w:eastAsia="Times New Roman" w:hAnsi="Times New Roman"/>
          <w:sz w:val="20"/>
          <w:szCs w:val="20"/>
        </w:rPr>
      </w:pPr>
      <w:r w:rsidDel="00000000" w:rsidR="00000000" w:rsidRPr="00000000">
        <w:rPr>
          <w:rtl w:val="0"/>
        </w:rPr>
      </w:r>
    </w:p>
    <w:sectPr>
      <w:footerReference r:id="rId7" w:type="default"/>
      <w:pgSz w:h="16838" w:w="11906" w:orient="portrait"/>
      <w:pgMar w:bottom="709"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200" w:before="0" w:line="276"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D">
      <w:pPr>
        <w:spacing w:after="0" w:before="0" w:line="240" w:lineRule="auto"/>
        <w:jc w:val="both"/>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vertAlign w:val="superscript"/>
          <w:rtl w:val="0"/>
        </w:rPr>
        <w:t xml:space="preserve">(a)</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i w:val="1"/>
          <w:sz w:val="18"/>
          <w:szCs w:val="18"/>
          <w:rtl w:val="0"/>
        </w:rPr>
        <w:t xml:space="preserve">Il numero di iscritti si riferisce, nel caso di organizzazioni sindacali, agli iscritti dipendenti da imprese della circoscrizione della Camera di commercio, con esclusione dei pensionati e, nel caso di associazioni dei consumatori, agli iscritti della circoscrizione della Camera di commercio inclusi nell’elenco, tenuto a cura delle stesse organizzazioni di cui all’articolo 137, comma 2, lettera b) del d.lgs. 6.09.2005, n. 206, ovvero negli elenchi tenuti dalle associazioni riconosciute in base alle leggi regionali in materia.</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bullet"/>
      <w:lvlText w:val="●"/>
      <w:lvlJc w:val="left"/>
      <w:pPr>
        <w:ind w:left="72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before="0" w:line="240" w:lineRule="auto"/>
      <w:ind w:left="432" w:hanging="432"/>
      <w:jc w:val="center"/>
    </w:pPr>
    <w:rPr>
      <w:rFonts w:ascii="Times New Roman" w:cs="Times New Roman" w:eastAsia="Times New Roman" w:hAnsi="Times New Roman"/>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