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ind w:firstLine="0"/>
        <w:rPr>
          <w:sz w:val="20"/>
          <w:szCs w:val="20"/>
        </w:rPr>
      </w:pPr>
      <w:r w:rsidDel="00000000" w:rsidR="00000000" w:rsidRPr="00000000">
        <w:rPr>
          <w:sz w:val="20"/>
          <w:szCs w:val="20"/>
        </w:rPr>
        <w:drawing>
          <wp:inline distB="114300" distT="114300" distL="114300" distR="114300">
            <wp:extent cx="1115378" cy="485907"/>
            <wp:effectExtent b="0" l="0" r="0" t="0"/>
            <wp:docPr id="2"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1115378" cy="485907"/>
                    </a:xfrm>
                    <a:prstGeom prst="rect"/>
                    <a:ln/>
                  </pic:spPr>
                </pic:pic>
              </a:graphicData>
            </a:graphic>
          </wp:inline>
        </w:drawing>
      </w:r>
      <w:r w:rsidDel="00000000" w:rsidR="00000000" w:rsidRPr="00000000">
        <w:rPr>
          <w:sz w:val="20"/>
          <w:szCs w:val="20"/>
          <w:rtl w:val="0"/>
        </w:rPr>
        <w:tab/>
        <w:tab/>
        <w:tab/>
        <w:tab/>
        <w:tab/>
        <w:tab/>
        <w:tab/>
      </w:r>
      <w:r w:rsidDel="00000000" w:rsidR="00000000" w:rsidRPr="00000000">
        <w:rPr>
          <w:sz w:val="20"/>
          <w:szCs w:val="20"/>
        </w:rPr>
        <w:drawing>
          <wp:inline distB="114300" distT="114300" distL="114300" distR="114300">
            <wp:extent cx="1189038" cy="518298"/>
            <wp:effectExtent b="0" l="0" r="0" t="0"/>
            <wp:docPr id="1"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1189038" cy="518298"/>
                    </a:xfrm>
                    <a:prstGeom prst="rect"/>
                    <a:ln/>
                  </pic:spPr>
                </pic:pic>
              </a:graphicData>
            </a:graphic>
          </wp:inline>
        </w:drawing>
      </w:r>
      <w:r w:rsidDel="00000000" w:rsidR="00000000" w:rsidRPr="00000000">
        <w:rPr>
          <w:rtl w:val="0"/>
        </w:rPr>
      </w:r>
      <w:r w:rsidDel="00000000" w:rsidR="00000000" w:rsidRPr="00000000">
        <w:pict>
          <v:shape id="image2.png" style="position:absolute;left:0;text-align:left;margin-left:-35.250000000000014pt;margin-top:0.0pt;width:204pt;height:38.6pt;z-index:251658240;visibility:visible;mso-position-horizontal:absolute;mso-position-vertical:absolute;mso-position-horizontal-relative:margin;mso-position-vertical-relative:text;" o:spid="_x0000_s1026" type="#_x0000_t75">
            <v:imagedata r:id="rId1" o:title=""/>
          </v:shape>
        </w:pict>
      </w:r>
      <w:r w:rsidDel="00000000" w:rsidR="00000000" w:rsidRPr="00000000">
        <w:pict>
          <v:shape id="image1.png" style="position:absolute;left:0;text-align:left;margin-left:197.25pt;margin-top:0.0pt;width:1in;height:46.55pt;z-index:251659264;visibility:visible;mso-position-horizontal:absolute;mso-position-vertical:absolute;mso-position-horizontal-relative:margin;mso-position-vertical-relative:text;" o:spid="_x0000_s1027" type="#_x0000_t75">
            <v:imagedata r:id="rId2" o:title=""/>
          </v:shape>
        </w:pict>
      </w:r>
    </w:p>
    <w:tbl>
      <w:tblPr>
        <w:tblStyle w:val="Table1"/>
        <w:tblW w:w="9345.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
        <w:gridCol w:w="2340"/>
        <w:gridCol w:w="3300"/>
        <w:tblGridChange w:id="0">
          <w:tblGrid>
            <w:gridCol w:w="1"/>
            <w:gridCol w:w="2340"/>
            <w:gridCol w:w="33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ind w:firstLine="0"/>
              <w:rPr>
                <w:sz w:val="20"/>
                <w:szCs w:val="20"/>
              </w:rPr>
            </w:pPr>
            <w:r w:rsidDel="00000000" w:rsidR="00000000" w:rsidRPr="00000000">
              <w:rPr>
                <w:rtl w:val="0"/>
              </w:rPr>
            </w:r>
          </w:p>
        </w:tc>
      </w:tr>
    </w:tbl>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sz w:val="28"/>
          <w:szCs w:val="28"/>
          <w:rtl w:val="0"/>
        </w:rPr>
        <w:t xml:space="preserve">AVVISO PUBBLICO PER LA CONCESSIONE DI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VOUCHER DIGITALI IMPRESA 4.0 - ANNO 2022</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sz w:val="36"/>
          <w:szCs w:val="36"/>
          <w:rtl w:val="0"/>
        </w:rPr>
        <w:t xml:space="preserve">Allegato A -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DOMANDA DI AMMISSIONE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289.1338582677173"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                                                                  </w:t>
        <w:tab/>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Spett.Le  Camera di Commercio Delle Marche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3.8582677165355" w:right="714.3307086614186" w:firstLine="0"/>
        <w:jc w:val="both"/>
        <w:rPr>
          <w:rFonts w:ascii="Calibri" w:cs="Calibri" w:eastAsia="Calibri" w:hAnsi="Calibri"/>
          <w:b w:val="0"/>
          <w:i w:val="0"/>
          <w:smallCaps w:val="0"/>
          <w:strike w:val="0"/>
          <w:color w:val="800000"/>
          <w:sz w:val="22"/>
          <w:szCs w:val="22"/>
          <w:u w:val="single"/>
          <w:shd w:fill="auto" w:val="clear"/>
          <w:vertAlign w:val="baseline"/>
        </w:rPr>
      </w:pPr>
      <w:r w:rsidDel="00000000" w:rsidR="00000000" w:rsidRPr="00000000">
        <w:rPr>
          <w:rFonts w:ascii="Calibri" w:cs="Calibri" w:eastAsia="Calibri" w:hAnsi="Calibri"/>
          <w:b w:val="0"/>
          <w:i w:val="1"/>
          <w:smallCaps w:val="0"/>
          <w:strike w:val="0"/>
          <w:color w:val="800000"/>
          <w:sz w:val="22"/>
          <w:szCs w:val="22"/>
          <w:u w:val="single"/>
          <w:shd w:fill="auto" w:val="clear"/>
          <w:vertAlign w:val="baseline"/>
          <w:rtl w:val="0"/>
        </w:rPr>
        <w:t xml:space="preserve">PRIMA DELLA SOTTOSCRIZIONE, CON FIRMA DIGITALE DEL LEGALE RAPPRESENTANTE, DELLA PRESENTE DOMANDA DI AMMISSIONE, SI PREGA DI VERIFICARE CON ESTREMA ATTENZIONE IL POSSESSO DI TUTTI I SUDDETTI REQUISITI E CONDIZIONI.</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994.133858267717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994.133858267717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710.66929133858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Il/la sottoscritto/a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_________________________________________________________________________________________</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710.66929133858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(cognome) (nome)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710.66929133858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Codice Fiscale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_____________________________________________________________________________</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10.669291338583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qualità di titolare/legale rappresentante dell'impresa/società</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710.66929133858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Denominazione azienda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710.66929133858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partita Iva_____________________    REA n.___________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710.66929133858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sede legale in via/piazza _____________________________________________ n. ______</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710.66929133858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città ________________________________provincia __________________________ CAP _______________</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710.6692913385831"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 _________________ e – mail____________________PEC___________________</w:t>
      </w:r>
      <w:r w:rsidDel="00000000" w:rsidR="00000000" w:rsidRPr="00000000">
        <w:rPr>
          <w:rFonts w:ascii="Calibri" w:cs="Calibri" w:eastAsia="Calibri" w:hAnsi="Calibri"/>
          <w:sz w:val="22"/>
          <w:szCs w:val="22"/>
          <w:rtl w:val="0"/>
        </w:rPr>
        <w:t xml:space="preserve">sito Web____________</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710.66929133858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Sede interessata dal programma degli interventi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(indicare solo se diversa dalla sede legale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710.66929133858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_________________________________________________________________________________________</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710.66929133858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Dimensione dell'impresa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 dipendenti (espressi in ULA - unità lavorative per anno) ____________________</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710.66929133858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Fatturato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(desunto dall'ultimo esercizio contabile chiuso e approvato): € ______________________________</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710.66929133858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Settore di appartenenza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(riportare CODICE ATECO):_______________________________________________</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710.66929133858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Referente del progetto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Nome, Cognome, tel., e -mail_____________________________________________</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710.66929133858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_________________________________________________________________________________________</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133.8582677165355"/>
        <w:jc w:val="center"/>
        <w:rPr>
          <w:rFonts w:ascii="Calibri" w:cs="Calibri" w:eastAsia="Calibri" w:hAnsi="Calibri"/>
          <w:b w:val="1"/>
          <w:i w:val="0"/>
          <w:smallCaps w:val="0"/>
          <w:strike w:val="0"/>
          <w:color w:val="000000"/>
          <w:u w:val="single"/>
          <w:shd w:fill="auto" w:val="clear"/>
          <w:vertAlign w:val="baseline"/>
        </w:rPr>
      </w:pP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CHIEDE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133.8582677165355"/>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133.8582677165355" w:right="714.330708661418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l'ammissione alla procedura di assegnazione di un contributo a fondo perduto (voucher) secondo quanto disciplinato dal presente Bando e, a tal fine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133.8582677165355"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DICHIARA </w:t>
      </w:r>
    </w:p>
    <w:p w:rsidR="00000000" w:rsidDel="00000000" w:rsidP="00000000" w:rsidRDefault="00000000" w:rsidRPr="00000000" w14:paraId="00000023">
      <w:pPr>
        <w:widowControl w:val="0"/>
        <w:tabs>
          <w:tab w:val="left" w:pos="5387"/>
        </w:tabs>
        <w:ind w:left="-1133.8582677165355" w:firstLine="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(Dichiarazione sostitutiva dell'atto di notorietà ai sensi degli articoli 46, 47 del D.P.R. 445 del 28/12/2000)</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133.8582677165355" w:right="0" w:firstLine="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84"/>
        </w:tabs>
        <w:spacing w:after="120" w:before="120" w:line="264" w:lineRule="auto"/>
        <w:ind w:left="-1133.8582677165355" w:right="-136.06299212598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rientrare nella definizione di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MPMI</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come </w:t>
      </w:r>
      <w:r w:rsidDel="00000000" w:rsidR="00000000" w:rsidRPr="00000000">
        <w:rPr>
          <w:rFonts w:ascii="Calibri" w:cs="Calibri" w:eastAsia="Calibri" w:hAnsi="Calibri"/>
          <w:sz w:val="22"/>
          <w:szCs w:val="22"/>
          <w:rtl w:val="0"/>
        </w:rPr>
        <w:t xml:space="preserve">indicato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nell'Allegato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al Regolamento n. 651/2014/UE della Commissione europea</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indicazioni per la compilazione della tabella</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superscript"/>
        </w:rPr>
        <w:footnoteReference w:customMarkFollows="0" w:id="1"/>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120" w:before="120" w:line="264" w:lineRule="auto"/>
        <w:ind w:right="-136.062992125984" w:firstLine="0"/>
        <w:jc w:val="both"/>
        <w:rPr>
          <w:rFonts w:ascii="Calibri" w:cs="Calibri" w:eastAsia="Calibri" w:hAnsi="Calibri"/>
          <w:sz w:val="22"/>
          <w:szCs w:val="22"/>
        </w:rPr>
      </w:pPr>
      <w:r w:rsidDel="00000000" w:rsidR="00000000" w:rsidRPr="00000000">
        <w:rPr>
          <w:rtl w:val="0"/>
        </w:rPr>
      </w:r>
    </w:p>
    <w:tbl>
      <w:tblPr>
        <w:tblStyle w:val="Table2"/>
        <w:tblW w:w="10485.0"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810"/>
        <w:gridCol w:w="1530"/>
        <w:gridCol w:w="1515"/>
        <w:gridCol w:w="1170"/>
        <w:gridCol w:w="1200"/>
        <w:gridCol w:w="1155"/>
        <w:gridCol w:w="930"/>
        <w:tblGridChange w:id="0">
          <w:tblGrid>
            <w:gridCol w:w="2175"/>
            <w:gridCol w:w="810"/>
            <w:gridCol w:w="1530"/>
            <w:gridCol w:w="1515"/>
            <w:gridCol w:w="1170"/>
            <w:gridCol w:w="1200"/>
            <w:gridCol w:w="1155"/>
            <w:gridCol w:w="930"/>
          </w:tblGrid>
        </w:tblGridChange>
      </w:tblGrid>
      <w:tr>
        <w:trPr>
          <w:cantSplit w:val="0"/>
          <w:trHeight w:val="1968.1249999999995" w:hRule="atLeast"/>
          <w:tblHeader w:val="0"/>
        </w:trPr>
        <w:tc>
          <w:tcPr/>
          <w:p w:rsidR="00000000" w:rsidDel="00000000" w:rsidP="00000000" w:rsidRDefault="00000000" w:rsidRPr="00000000" w14:paraId="00000027">
            <w:pPr>
              <w:ind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DENOMINAZIONE IMPRESA</w:t>
            </w:r>
          </w:p>
        </w:tc>
        <w:tc>
          <w:tcPr/>
          <w:p w:rsidR="00000000" w:rsidDel="00000000" w:rsidP="00000000" w:rsidRDefault="00000000" w:rsidRPr="00000000" w14:paraId="00000028">
            <w:pPr>
              <w:ind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ULA</w:t>
            </w:r>
          </w:p>
          <w:p w:rsidR="00000000" w:rsidDel="00000000" w:rsidP="00000000" w:rsidRDefault="00000000" w:rsidRPr="00000000" w14:paraId="00000029">
            <w:pPr>
              <w:ind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(occupati)</w:t>
            </w:r>
          </w:p>
          <w:p w:rsidR="00000000" w:rsidDel="00000000" w:rsidP="00000000" w:rsidRDefault="00000000" w:rsidRPr="00000000" w14:paraId="0000002A">
            <w:pPr>
              <w:ind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2B">
            <w:pPr>
              <w:ind w:firstLine="0"/>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2C">
            <w:pPr>
              <w:ind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ATTIVO PATRIMONIALE al 31/12/2021</w:t>
            </w:r>
          </w:p>
          <w:p w:rsidR="00000000" w:rsidDel="00000000" w:rsidP="00000000" w:rsidRDefault="00000000" w:rsidRPr="00000000" w14:paraId="0000002D">
            <w:pPr>
              <w:ind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valori in €</w:t>
            </w:r>
          </w:p>
          <w:p w:rsidR="00000000" w:rsidDel="00000000" w:rsidP="00000000" w:rsidRDefault="00000000" w:rsidRPr="00000000" w14:paraId="0000002E">
            <w:pPr>
              <w:ind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t>
            </w:r>
          </w:p>
        </w:tc>
        <w:tc>
          <w:tcPr/>
          <w:p w:rsidR="00000000" w:rsidDel="00000000" w:rsidP="00000000" w:rsidRDefault="00000000" w:rsidRPr="00000000" w14:paraId="0000002F">
            <w:pPr>
              <w:ind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ATTIVO PATRIMONIALE al 31/12/2020</w:t>
            </w:r>
          </w:p>
          <w:p w:rsidR="00000000" w:rsidDel="00000000" w:rsidP="00000000" w:rsidRDefault="00000000" w:rsidRPr="00000000" w14:paraId="00000030">
            <w:pPr>
              <w:ind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Valori in €</w:t>
            </w:r>
          </w:p>
          <w:p w:rsidR="00000000" w:rsidDel="00000000" w:rsidP="00000000" w:rsidRDefault="00000000" w:rsidRPr="00000000" w14:paraId="00000031">
            <w:pPr>
              <w:ind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t>
            </w:r>
          </w:p>
        </w:tc>
        <w:tc>
          <w:tcPr/>
          <w:p w:rsidR="00000000" w:rsidDel="00000000" w:rsidP="00000000" w:rsidRDefault="00000000" w:rsidRPr="00000000" w14:paraId="00000032">
            <w:pPr>
              <w:ind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(Fatturato) 31/12/2020</w:t>
            </w:r>
          </w:p>
          <w:p w:rsidR="00000000" w:rsidDel="00000000" w:rsidP="00000000" w:rsidRDefault="00000000" w:rsidRPr="00000000" w14:paraId="00000033">
            <w:pPr>
              <w:ind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Valori in €</w:t>
            </w:r>
          </w:p>
          <w:p w:rsidR="00000000" w:rsidDel="00000000" w:rsidP="00000000" w:rsidRDefault="00000000" w:rsidRPr="00000000" w14:paraId="00000034">
            <w:pPr>
              <w:ind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t>
            </w:r>
          </w:p>
        </w:tc>
        <w:tc>
          <w:tcPr/>
          <w:p w:rsidR="00000000" w:rsidDel="00000000" w:rsidP="00000000" w:rsidRDefault="00000000" w:rsidRPr="00000000" w14:paraId="00000035">
            <w:pPr>
              <w:ind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(Fatturato) </w:t>
            </w:r>
          </w:p>
          <w:p w:rsidR="00000000" w:rsidDel="00000000" w:rsidP="00000000" w:rsidRDefault="00000000" w:rsidRPr="00000000" w14:paraId="00000036">
            <w:pPr>
              <w:ind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31/12/2021</w:t>
            </w:r>
          </w:p>
          <w:p w:rsidR="00000000" w:rsidDel="00000000" w:rsidP="00000000" w:rsidRDefault="00000000" w:rsidRPr="00000000" w14:paraId="00000037">
            <w:pPr>
              <w:ind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Valori in €</w:t>
            </w:r>
          </w:p>
          <w:p w:rsidR="00000000" w:rsidDel="00000000" w:rsidP="00000000" w:rsidRDefault="00000000" w:rsidRPr="00000000" w14:paraId="00000038">
            <w:pPr>
              <w:ind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t>
            </w:r>
          </w:p>
        </w:tc>
        <w:tc>
          <w:tcPr/>
          <w:p w:rsidR="00000000" w:rsidDel="00000000" w:rsidP="00000000" w:rsidRDefault="00000000" w:rsidRPr="00000000" w14:paraId="00000039">
            <w:pPr>
              <w:ind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Tipologia di collegamento/associazione </w:t>
            </w:r>
          </w:p>
          <w:p w:rsidR="00000000" w:rsidDel="00000000" w:rsidP="00000000" w:rsidRDefault="00000000" w:rsidRPr="00000000" w14:paraId="0000003A">
            <w:pPr>
              <w:ind w:firstLine="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B">
            <w:pPr>
              <w:ind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t>
            </w:r>
          </w:p>
        </w:tc>
        <w:tc>
          <w:tcPr/>
          <w:p w:rsidR="00000000" w:rsidDel="00000000" w:rsidP="00000000" w:rsidRDefault="00000000" w:rsidRPr="00000000" w14:paraId="0000003C">
            <w:pPr>
              <w:ind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collegamento/associazione</w:t>
            </w:r>
          </w:p>
        </w:tc>
      </w:tr>
      <w:tr>
        <w:trPr>
          <w:cantSplit w:val="0"/>
          <w:tblHeader w:val="0"/>
        </w:trPr>
        <w:tc>
          <w:tcPr/>
          <w:p w:rsidR="00000000" w:rsidDel="00000000" w:rsidP="00000000" w:rsidRDefault="00000000" w:rsidRPr="00000000" w14:paraId="0000003D">
            <w:pPr>
              <w:ind w:firstLine="0"/>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(impresa richiedente)</w:t>
            </w:r>
          </w:p>
        </w:tc>
        <w:tc>
          <w:tcPr/>
          <w:p w:rsidR="00000000" w:rsidDel="00000000" w:rsidP="00000000" w:rsidRDefault="00000000" w:rsidRPr="00000000" w14:paraId="0000003E">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3F">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0">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1">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2">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3">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4">
            <w:pPr>
              <w:ind w:firstLine="0"/>
              <w:rPr>
                <w:rFonts w:ascii="Calibri" w:cs="Calibri" w:eastAsia="Calibri" w:hAnsi="Calibri"/>
                <w:sz w:val="22"/>
                <w:szCs w:val="22"/>
              </w:rPr>
            </w:pPr>
            <w:r w:rsidDel="00000000" w:rsidR="00000000" w:rsidRPr="00000000">
              <w:rPr>
                <w:rtl w:val="0"/>
              </w:rPr>
            </w:r>
          </w:p>
        </w:tc>
      </w:tr>
      <w:tr>
        <w:trPr>
          <w:cantSplit w:val="0"/>
          <w:trHeight w:val="322" w:hRule="atLeast"/>
          <w:tblHeader w:val="0"/>
        </w:trPr>
        <w:tc>
          <w:tcPr>
            <w:gridSpan w:val="8"/>
          </w:tcPr>
          <w:p w:rsidR="00000000" w:rsidDel="00000000" w:rsidP="00000000" w:rsidRDefault="00000000" w:rsidRPr="00000000" w14:paraId="00000045">
            <w:pPr>
              <w:ind w:firstLine="0"/>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Inserire nelle righe sottostanti eventuali imprese collegate e/o associate</w:t>
            </w:r>
          </w:p>
        </w:tc>
      </w:tr>
      <w:tr>
        <w:trPr>
          <w:cantSplit w:val="0"/>
          <w:trHeight w:val="581" w:hRule="atLeast"/>
          <w:tblHeader w:val="0"/>
        </w:trPr>
        <w:tc>
          <w:tcPr/>
          <w:p w:rsidR="00000000" w:rsidDel="00000000" w:rsidP="00000000" w:rsidRDefault="00000000" w:rsidRPr="00000000" w14:paraId="0000004D">
            <w:pPr>
              <w:ind w:firstLine="0"/>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04E">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F">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0">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1">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2">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3">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4">
            <w:pPr>
              <w:ind w:firstLine="0"/>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5">
            <w:pPr>
              <w:ind w:firstLine="0"/>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056">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7">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8">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9">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A">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B">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C">
            <w:pPr>
              <w:ind w:firstLine="0"/>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D">
            <w:pPr>
              <w:ind w:firstLine="0"/>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05E">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F">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0">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1">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2">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3">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4">
            <w:pPr>
              <w:ind w:firstLine="0"/>
              <w:rPr>
                <w:rFonts w:ascii="Calibri" w:cs="Calibri" w:eastAsia="Calibri" w:hAnsi="Calibri"/>
                <w:sz w:val="22"/>
                <w:szCs w:val="22"/>
              </w:rPr>
            </w:pPr>
            <w:r w:rsidDel="00000000" w:rsidR="00000000" w:rsidRPr="00000000">
              <w:rPr>
                <w:rtl w:val="0"/>
              </w:rPr>
            </w:r>
          </w:p>
        </w:tc>
      </w:tr>
      <w:tr>
        <w:trPr>
          <w:cantSplit w:val="0"/>
          <w:tblHeader w:val="0"/>
        </w:trPr>
        <w:tc>
          <w:tcPr>
            <w:shd w:fill="dbeef3" w:val="clear"/>
          </w:tcPr>
          <w:p w:rsidR="00000000" w:rsidDel="00000000" w:rsidP="00000000" w:rsidRDefault="00000000" w:rsidRPr="00000000" w14:paraId="00000065">
            <w:pPr>
              <w:ind w:firstLine="0"/>
              <w:jc w:val="right"/>
              <w:rPr>
                <w:rFonts w:ascii="Calibri" w:cs="Calibri" w:eastAsia="Calibri" w:hAnsi="Calibri"/>
                <w:b w:val="1"/>
              </w:rPr>
            </w:pPr>
            <w:r w:rsidDel="00000000" w:rsidR="00000000" w:rsidRPr="00000000">
              <w:rPr>
                <w:rFonts w:ascii="Calibri" w:cs="Calibri" w:eastAsia="Calibri" w:hAnsi="Calibri"/>
                <w:b w:val="1"/>
                <w:rtl w:val="0"/>
              </w:rPr>
              <w:t xml:space="preserve">TOTALE</w:t>
            </w:r>
          </w:p>
        </w:tc>
        <w:tc>
          <w:tcPr>
            <w:shd w:fill="dbeef3" w:val="clear"/>
          </w:tcPr>
          <w:p w:rsidR="00000000" w:rsidDel="00000000" w:rsidP="00000000" w:rsidRDefault="00000000" w:rsidRPr="00000000" w14:paraId="00000066">
            <w:pPr>
              <w:ind w:firstLine="0"/>
              <w:rPr>
                <w:rFonts w:ascii="Calibri" w:cs="Calibri" w:eastAsia="Calibri" w:hAnsi="Calibri"/>
                <w:sz w:val="22"/>
                <w:szCs w:val="22"/>
              </w:rPr>
            </w:pPr>
            <w:r w:rsidDel="00000000" w:rsidR="00000000" w:rsidRPr="00000000">
              <w:rPr>
                <w:rtl w:val="0"/>
              </w:rPr>
            </w:r>
          </w:p>
        </w:tc>
        <w:tc>
          <w:tcPr>
            <w:shd w:fill="dbeef3" w:val="clear"/>
          </w:tcPr>
          <w:p w:rsidR="00000000" w:rsidDel="00000000" w:rsidP="00000000" w:rsidRDefault="00000000" w:rsidRPr="00000000" w14:paraId="00000067">
            <w:pPr>
              <w:ind w:firstLine="0"/>
              <w:rPr>
                <w:rFonts w:ascii="Calibri" w:cs="Calibri" w:eastAsia="Calibri" w:hAnsi="Calibri"/>
                <w:sz w:val="22"/>
                <w:szCs w:val="22"/>
              </w:rPr>
            </w:pPr>
            <w:r w:rsidDel="00000000" w:rsidR="00000000" w:rsidRPr="00000000">
              <w:rPr>
                <w:rtl w:val="0"/>
              </w:rPr>
            </w:r>
          </w:p>
        </w:tc>
        <w:tc>
          <w:tcPr>
            <w:shd w:fill="dbeef3" w:val="clear"/>
          </w:tcPr>
          <w:p w:rsidR="00000000" w:rsidDel="00000000" w:rsidP="00000000" w:rsidRDefault="00000000" w:rsidRPr="00000000" w14:paraId="00000068">
            <w:pPr>
              <w:ind w:firstLine="0"/>
              <w:rPr>
                <w:rFonts w:ascii="Calibri" w:cs="Calibri" w:eastAsia="Calibri" w:hAnsi="Calibri"/>
                <w:sz w:val="22"/>
                <w:szCs w:val="22"/>
              </w:rPr>
            </w:pPr>
            <w:r w:rsidDel="00000000" w:rsidR="00000000" w:rsidRPr="00000000">
              <w:rPr>
                <w:rtl w:val="0"/>
              </w:rPr>
            </w:r>
          </w:p>
        </w:tc>
        <w:tc>
          <w:tcPr>
            <w:shd w:fill="dbeef3" w:val="clear"/>
          </w:tcPr>
          <w:p w:rsidR="00000000" w:rsidDel="00000000" w:rsidP="00000000" w:rsidRDefault="00000000" w:rsidRPr="00000000" w14:paraId="00000069">
            <w:pPr>
              <w:ind w:firstLine="0"/>
              <w:rPr>
                <w:rFonts w:ascii="Calibri" w:cs="Calibri" w:eastAsia="Calibri" w:hAnsi="Calibri"/>
                <w:sz w:val="22"/>
                <w:szCs w:val="22"/>
              </w:rPr>
            </w:pPr>
            <w:r w:rsidDel="00000000" w:rsidR="00000000" w:rsidRPr="00000000">
              <w:rPr>
                <w:rtl w:val="0"/>
              </w:rPr>
            </w:r>
          </w:p>
        </w:tc>
        <w:tc>
          <w:tcPr>
            <w:shd w:fill="dbeef3" w:val="clear"/>
          </w:tcPr>
          <w:p w:rsidR="00000000" w:rsidDel="00000000" w:rsidP="00000000" w:rsidRDefault="00000000" w:rsidRPr="00000000" w14:paraId="0000006A">
            <w:pPr>
              <w:ind w:firstLine="0"/>
              <w:rPr>
                <w:rFonts w:ascii="Calibri" w:cs="Calibri" w:eastAsia="Calibri" w:hAnsi="Calibri"/>
                <w:sz w:val="22"/>
                <w:szCs w:val="22"/>
              </w:rPr>
            </w:pPr>
            <w:r w:rsidDel="00000000" w:rsidR="00000000" w:rsidRPr="00000000">
              <w:rPr>
                <w:rtl w:val="0"/>
              </w:rPr>
            </w:r>
          </w:p>
        </w:tc>
        <w:tc>
          <w:tcPr>
            <w:shd w:fill="dbeef3" w:val="clear"/>
          </w:tcPr>
          <w:p w:rsidR="00000000" w:rsidDel="00000000" w:rsidP="00000000" w:rsidRDefault="00000000" w:rsidRPr="00000000" w14:paraId="0000006B">
            <w:pPr>
              <w:ind w:firstLine="0"/>
              <w:rPr>
                <w:rFonts w:ascii="Calibri" w:cs="Calibri" w:eastAsia="Calibri" w:hAnsi="Calibri"/>
                <w:sz w:val="22"/>
                <w:szCs w:val="22"/>
              </w:rPr>
            </w:pPr>
            <w:r w:rsidDel="00000000" w:rsidR="00000000" w:rsidRPr="00000000">
              <w:rPr>
                <w:rtl w:val="0"/>
              </w:rPr>
            </w:r>
          </w:p>
        </w:tc>
        <w:tc>
          <w:tcPr>
            <w:shd w:fill="dbeef3" w:val="clear"/>
          </w:tcPr>
          <w:p w:rsidR="00000000" w:rsidDel="00000000" w:rsidP="00000000" w:rsidRDefault="00000000" w:rsidRPr="00000000" w14:paraId="0000006C">
            <w:pPr>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ind w:firstLine="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120" w:before="120" w:line="264" w:lineRule="auto"/>
        <w:ind w:right="5.669291338583093"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120" w:before="120" w:line="264" w:lineRule="auto"/>
        <w:ind w:right="5.669291338583093"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84"/>
        </w:tabs>
        <w:spacing w:after="120" w:before="120" w:line="264"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in particolare,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appartenere o meno alla categoria di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MICROIMPRESA,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affinché l'agevolazione concessa arrivi fino al 70% delle spese ammissibili, così come previsto all'art.3 del Bando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SI      NO</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riferimento alla normativa comunitaria in tema di "Aiuti di Stato" con particolare riferimento agli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aiuti in regime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de minimis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l'esercizio finanziario (anno fiscale) dell'impresa inizia il ............e termina il.................di ciascun anno; </w:t>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 </w:t>
      </w:r>
      <w:r w:rsidDel="00000000" w:rsidR="00000000" w:rsidRPr="00000000">
        <w:rPr>
          <w:rFonts w:ascii="Calibri" w:cs="Calibri" w:eastAsia="Calibri" w:hAnsi="Calibri"/>
          <w:sz w:val="22"/>
          <w:szCs w:val="22"/>
          <w:rtl w:val="0"/>
        </w:rPr>
        <w:t xml:space="preserve">superato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il massimale triennale stabilito dal Regolamento di riferimento;</w:t>
      </w:r>
    </w:p>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altri eventuali "aiuti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 minimis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ricevuti successivamente alla data di presentazione della domanda e fino alla data di eventuale concessione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riferimento al cumulo delle spese ammissibili (Art. 5 del Regolamento CE n°1407 del 18/12/2013)  di : </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non avere già beneficiato di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altri aiuti pubblici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valere sulle medesime spese ammissibili sostenute, nel rispetto della normativa comunitaria, statale e regionale in materia;</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 aver beneficiato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dei seguenti aiuti : </w:t>
      </w:r>
    </w:p>
    <w:p w:rsidR="00000000" w:rsidDel="00000000" w:rsidP="00000000" w:rsidRDefault="00000000" w:rsidRPr="00000000" w14:paraId="0000007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importo € ..........; data..............; riferimento normativo (Bando legge etc)..............................;</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sede legale e/o unità locali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nella circoscrizione territoriale della Camera di Commercio delle Marche;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iscritta al Registro Imprese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della Camera di Commercio delle Marche,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attiva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ed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regola con il pagamento del diritto annuale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dovuto alla stessa, fatta salva la possibilità di regolarizzazione in tempo utile ai fini dell’adozione del provvedimento di concessione del contributo;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avere legali rappresentanti, amministratori (con o senza poteri di rappresentanza) e soci per i quali non sussistano cause di divieto, di decadenza, di sospensione previste dall’art. 67 D.lgs. 6 settembre 2011, n.159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Codice delle leggi antimafia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 delle misure di prevenzione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nonché nuove disposizioni in materia di documentazione antimafia). I soggetti sottoposti ad una eventuale verifica antimafia sono quelli indicati nell’art. 84 del D.lgs. 6 settembre 2011, n.159;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 non trovarsi in stato di liquidazione coatta o volontaria, fallimento, concordato preventivo, amministrazione straordinaria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 nei cui confronti non sia in corso un procedimento per la dichiarazione di tali situazioni. Né, altresì, essere in stato di “imprese in difficoltà” così come definite ai sensi dell’art. 2, par. 1, punto 18 del Regolamento 651/2014/UE;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non avere già beneficiato degli aiuti concessi dalla Camera di Commercio delle Marche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nell’ambito del Bando “Voucher digitali Impresa 4.0 anno 2021” (art.4 del Bando);</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in regola con gli adempimenti e gli obblighi fiscali, contributivi ed assicurativi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DURC regolare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 le normative sulla salute e sicurezza sul lavoro di cui al D.lgs. 9 aprile 2008, n. 81 e successive modificazioni e integrazioni;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 non essere controllata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 enti o aziende pubbliche o partecipate dai medesimi soggetti in misura superiore al 25% del capitale sociale;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992.125984251968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non essere in rapporto di collegamento, controllo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 sensi dell'art. 2359 C.C.) e/o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 assetti proprietari sostanzialmente coincidenti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sia con i fornitori di beni / servizi i cui costi siano oggetto di contributo, che con altre imprese che abbiano già presentato domanda di ammissione al voucher;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992.125984251968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non avere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corso, alla data di presentazione della domanda di contributo,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contratti di fornitura di beni-servizi,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anche a titolo gratuito, con la Camera di Commercio delle Marche, ai sensi della legge 7.8.2012 n. 135 di conversione con modificazioni del D.L. 95/2012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2"/>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992.125984251968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del fatto che il voucher di cui al presente bando è concesso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regime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de minimis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(come specificato all'Art.3 del Bando ) </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2.1259842519685" w:right="0" w:firstLine="0"/>
        <w:jc w:val="both"/>
        <w:rPr>
          <w:rFonts w:ascii="Calibri" w:cs="Calibri" w:eastAsia="Calibri" w:hAnsi="Calibri"/>
          <w:b w:val="0"/>
          <w:i w:val="0"/>
          <w:smallCaps w:val="0"/>
          <w:strike w:val="0"/>
          <w:color w:val="8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2.1259842519685" w:right="0" w:firstLine="0"/>
        <w:jc w:val="both"/>
        <w:rPr>
          <w:rFonts w:ascii="Calibri" w:cs="Calibri" w:eastAsia="Calibri" w:hAnsi="Calibri"/>
          <w:b w:val="0"/>
          <w:i w:val="0"/>
          <w:smallCaps w:val="0"/>
          <w:strike w:val="0"/>
          <w:color w:val="8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ALLEGATI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 7 del Bando)</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992.125984251968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Allegato 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Scheda Progettuale,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firmata digitalmente,</w:t>
      </w:r>
      <w:r w:rsidDel="00000000" w:rsidR="00000000" w:rsidRPr="00000000">
        <w:rPr>
          <w:rFonts w:ascii="Calibri" w:cs="Calibri" w:eastAsia="Calibri" w:hAnsi="Calibri"/>
          <w:sz w:val="22"/>
          <w:szCs w:val="22"/>
          <w:rtl w:val="0"/>
        </w:rPr>
        <w:t xml:space="preserve"> e i </w:t>
      </w:r>
      <w:r w:rsidDel="00000000" w:rsidR="00000000" w:rsidRPr="00000000">
        <w:rPr>
          <w:rFonts w:ascii="Calibri" w:cs="Calibri" w:eastAsia="Calibri" w:hAnsi="Calibri"/>
          <w:b w:val="1"/>
          <w:sz w:val="22"/>
          <w:szCs w:val="22"/>
          <w:rtl w:val="0"/>
        </w:rPr>
        <w:t xml:space="preserve">preventivi di spesa relativamente ai soli servizi di consulenza e formazione</w:t>
      </w:r>
      <w:r w:rsidDel="00000000" w:rsidR="00000000" w:rsidRPr="00000000">
        <w:rPr>
          <w:rFonts w:ascii="Calibri" w:cs="Calibri" w:eastAsia="Calibri" w:hAnsi="Calibri"/>
          <w:sz w:val="22"/>
          <w:szCs w:val="22"/>
          <w:rtl w:val="0"/>
        </w:rPr>
        <w:t xml:space="preserve"> (spese di tipo A e B, da cui si evincono chiaramente gli ambiti tecnologici oggetto di intervento, così come previsto dagli articoli 2 e 6 del bando, nel caso di acquisto di tecnologie l’invio del relativo preventivo è facoltativo) </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992.125984251968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Eventuale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Allegato C </w:t>
      </w:r>
      <w:r w:rsidDel="00000000" w:rsidR="00000000" w:rsidRPr="00000000">
        <w:rPr>
          <w:rFonts w:ascii="Calibri" w:cs="Calibri" w:eastAsia="Calibri" w:hAnsi="Calibri"/>
          <w:sz w:val="22"/>
          <w:szCs w:val="22"/>
          <w:rtl w:val="0"/>
        </w:rPr>
        <w:t xml:space="preserve">Autodichiarazione "Altri fornitori”,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firmata digitalmente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992.1259842519685" w:right="0" w:firstLine="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Eventuale</w:t>
      </w:r>
      <w:r w:rsidDel="00000000" w:rsidR="00000000" w:rsidRPr="00000000">
        <w:rPr>
          <w:rFonts w:ascii="Calibri" w:cs="Calibri" w:eastAsia="Calibri" w:hAnsi="Calibri"/>
          <w:b w:val="1"/>
          <w:sz w:val="22"/>
          <w:szCs w:val="22"/>
          <w:rtl w:val="0"/>
        </w:rPr>
        <w:t xml:space="preserve"> Modulo P,</w:t>
      </w:r>
      <w:r w:rsidDel="00000000" w:rsidR="00000000" w:rsidRPr="00000000">
        <w:rPr>
          <w:rFonts w:ascii="Calibri" w:cs="Calibri" w:eastAsia="Calibri" w:hAnsi="Calibri"/>
          <w:sz w:val="22"/>
          <w:szCs w:val="22"/>
          <w:rtl w:val="0"/>
        </w:rPr>
        <w:t xml:space="preserve"> Procura speciale firmata digitalmente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w:t>
        <w:tab/>
        <w:tab/>
        <w:tab/>
        <w:tab/>
        <w:tab/>
        <w:tab/>
        <w:tab/>
        <w:tab/>
        <w:t xml:space="preserve">     </w:t>
        <w:tab/>
        <w:tab/>
        <w:tab/>
        <w:t xml:space="preserve"> FIRMA DIGITALE</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f5748"/>
          <w:sz w:val="24"/>
          <w:szCs w:val="24"/>
          <w:u w:val="none"/>
          <w:shd w:fill="auto" w:val="clear"/>
          <w:vertAlign w:val="baseline"/>
          <w:rtl w:val="0"/>
        </w:rPr>
        <w:tab/>
        <w:tab/>
        <w:tab/>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ab/>
        <w:t xml:space="preserve">   Legale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rappresentant</w:t>
      </w:r>
      <w:r w:rsidDel="00000000" w:rsidR="00000000" w:rsidRPr="00000000">
        <w:rPr>
          <w:rFonts w:ascii="Calibri" w:cs="Calibri" w:eastAsia="Calibri" w:hAnsi="Calibri"/>
          <w:sz w:val="22"/>
          <w:szCs w:val="22"/>
          <w:rtl w:val="0"/>
        </w:rPr>
        <w:t xml:space="preserve">e</w:t>
      </w:r>
      <w:r w:rsidDel="00000000" w:rsidR="00000000" w:rsidRPr="00000000">
        <w:rPr>
          <w:rFonts w:ascii="Times New Roman" w:cs="Times New Roman" w:eastAsia="Times New Roman" w:hAnsi="Times New Roman"/>
          <w:b w:val="0"/>
          <w:i w:val="0"/>
          <w:smallCaps w:val="0"/>
          <w:strike w:val="0"/>
          <w:color w:val="5f5748"/>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tab/>
        <w:tab/>
        <w:tab/>
        <w:t xml:space="preserve">__________________</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92.1259842519685" w:right="0" w:firstLine="0"/>
        <w:jc w:val="left"/>
        <w:rPr>
          <w:rFonts w:ascii="Calibri" w:cs="Calibri" w:eastAsia="Calibri" w:hAnsi="Calibri"/>
          <w:b w:val="0"/>
          <w:i w:val="0"/>
          <w:smallCaps w:val="0"/>
          <w:strike w:val="0"/>
          <w:color w:val="000000"/>
          <w:sz w:val="18"/>
          <w:szCs w:val="18"/>
          <w:u w:val="singl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single"/>
          <w:shd w:fill="auto" w:val="clear"/>
          <w:vertAlign w:val="baseline"/>
          <w:rtl w:val="0"/>
        </w:rPr>
        <w:t xml:space="preserve">INFORMATIVA SULLA PRIVACY</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92.1259842519685"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La presentazione della richiesta di contributo comporta il consenso al trattamento dei dati in essa contenuti, per gli effetti dell’art. 13 del Regolamento UE 2016/679 ai soli fini degli adempimenti necessari a dare applicazione al presente bando, ivi inclusa la comunicazione di tali informazioni alle banche dati dei contributi pubblici previste dall’ordinamento giuridico e alla pubblicità sulla rete internet ai sensi del D.Lgs. 33/2013. Si informano i richiedenti che i dati personali ed aziendali forniti alla Camera di Commercio delle Marche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 I dati personali saranno trattati dalla Camera di Commercio delle Marche per il perseguimento delle sopraindicate finalità in modo lecito e secondo correttezza, nel rispetto del Decreto legislativo 30 giugno 2003, n. 196 “Codice in materia di protezione dei dati personali”, del D. Lgs. 101/2018, del GDPR Reg. (UE) 2016/679 e s.m.i., anche con l’ausilio di mezzi elettronici e comunque automatizzati. Titolare del trattamento è la Camera di commercio delle Marche, Largo XXIV Maggio 1, 60123 Ancona, in persona del suo legale rappresentante p.t. che può essere contattato mediante e-mail all’indirizzo Pec: </w:t>
      </w:r>
      <w:hyperlink r:id="rId12">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cciaa@pec.marche.camcom.it</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Il Responsabile Protezione Dati Personali (DPO –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data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protection officer</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può essere contattato all’indirizzo email: </w:t>
      </w:r>
      <w:hyperlink r:id="rId13">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cciaa@pec.marche.camcom.it</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All’interessato sono riconosciuti i diritti previsti dagli artt. da 15 a 22 del Regolamento UE che potrà esercitare scrivendo all’indirizzo e-mail: </w:t>
      </w:r>
      <w:hyperlink r:id="rId14">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cciaa@pec.marche.camcom.it</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w:t>
        <w:tab/>
        <w:tab/>
        <w:tab/>
        <w:tab/>
        <w:tab/>
        <w:tab/>
        <w:t xml:space="preserve">  </w:t>
        <w:tab/>
        <w:t xml:space="preserve">Firma digitale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f5748"/>
          <w:sz w:val="24"/>
          <w:szCs w:val="24"/>
          <w:u w:val="none"/>
          <w:shd w:fill="auto" w:val="clear"/>
          <w:vertAlign w:val="baseline"/>
          <w:rtl w:val="0"/>
        </w:rPr>
        <w:tab/>
        <w:tab/>
        <w:tab/>
        <w:tab/>
        <w:tab/>
        <w:tab/>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Legale rappresentante</w:t>
      </w:r>
      <w:r w:rsidDel="00000000" w:rsidR="00000000" w:rsidRPr="00000000">
        <w:rPr>
          <w:rFonts w:ascii="Times New Roman" w:cs="Times New Roman" w:eastAsia="Times New Roman" w:hAnsi="Times New Roman"/>
          <w:b w:val="0"/>
          <w:i w:val="0"/>
          <w:smallCaps w:val="0"/>
          <w:strike w:val="0"/>
          <w:color w:val="5f5748"/>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 xml:space="preserve">           __________________</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sectPr>
      <w:footerReference r:id="rId15" w:type="default"/>
      <w:pgSz w:h="16838" w:w="11906" w:orient="portrait"/>
      <w:pgMar w:bottom="1560" w:top="1701" w:left="1701" w:right="860.669291338583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B">
      <w:pPr>
        <w:spacing w:after="200" w:line="276" w:lineRule="auto"/>
        <w:ind w:left="-992.1259842519685" w:right="-136.062992125984" w:firstLine="150"/>
        <w:jc w:val="both"/>
        <w:rPr>
          <w:rFonts w:ascii="Calibri" w:cs="Calibri" w:eastAsia="Calibri" w:hAnsi="Calibri"/>
          <w:sz w:val="14"/>
          <w:szCs w:val="14"/>
        </w:rPr>
      </w:pPr>
      <w:r w:rsidDel="00000000" w:rsidR="00000000" w:rsidRPr="00000000">
        <w:rPr>
          <w:rStyle w:val="FootnoteReference"/>
          <w:vertAlign w:val="superscript"/>
        </w:rPr>
        <w:footnoteRef/>
      </w:r>
      <w:r w:rsidDel="00000000" w:rsidR="00000000" w:rsidRPr="00000000">
        <w:rPr>
          <w:rFonts w:ascii="Calibri" w:cs="Calibri" w:eastAsia="Calibri" w:hAnsi="Calibri"/>
          <w:sz w:val="14"/>
          <w:szCs w:val="14"/>
          <w:rtl w:val="0"/>
        </w:rPr>
        <w:t xml:space="preserve">La definizione di PMI prende in considerazione i tre criteri seguenti: - effettivi;  -fatturato annuo;  -totale di bilancio annuo. Ai sensi allegato 1 al Reg. UE n. 651/2014 e della Raccomandazione della Commissione Europea 2003/361/CE è definita microimpresa quella che occupa meno di 10 occupati e che realizza un fatturato annuo oppure un totale di bilancio annuo non superiore a 2 milioni di euro; è definita piccola impresa l’impresa con meno di 50 occupati e che realizza un fatturato annuo oppure un totale di bilancio annuo non superiore a 10 milioni di euro; è definita media impresa l’impresa con meno di 250 occupati e che realizza un fatturato annuo non superiore a 50 milioni di euro oppure un totale di bilancio annuo non superiore a 43 milioni di euro.Per essere considerata una PMI,</w:t>
      </w:r>
      <w:r w:rsidDel="00000000" w:rsidR="00000000" w:rsidRPr="00000000">
        <w:rPr>
          <w:rFonts w:ascii="Calibri" w:cs="Calibri" w:eastAsia="Calibri" w:hAnsi="Calibri"/>
          <w:b w:val="1"/>
          <w:sz w:val="14"/>
          <w:szCs w:val="14"/>
          <w:rtl w:val="0"/>
        </w:rPr>
        <w:t xml:space="preserve"> è obbligatorio soddisfare il criterio del numero di effettivi</w:t>
      </w:r>
      <w:r w:rsidDel="00000000" w:rsidR="00000000" w:rsidRPr="00000000">
        <w:rPr>
          <w:rFonts w:ascii="Calibri" w:cs="Calibri" w:eastAsia="Calibri" w:hAnsi="Calibri"/>
          <w:sz w:val="14"/>
          <w:szCs w:val="14"/>
          <w:rtl w:val="0"/>
        </w:rPr>
        <w:t xml:space="preserve">. Tuttavia, un’impresa può scegliere di soddisfare il criterio del fatturato o il criterio del totale di bilancio. L’impresa non deve soddisfare entrambi i requisiti e può superare una delle soglie senza perdere la sua qualifica di PMIPer stabilire se l’impresa rientra nella definizione di MPMI occorre stabilire se essa è un’impresa autonoma, un’impresa collegata o un’impresa associata, eventualmente sommando i dati su controllo e associazione delle imprese appartenenti al gruppo. A tal fine si rinvia alla consultazione della</w:t>
      </w:r>
      <w:r w:rsidDel="00000000" w:rsidR="00000000" w:rsidRPr="00000000">
        <w:rPr>
          <w:rFonts w:ascii="Calibri" w:cs="Calibri" w:eastAsia="Calibri" w:hAnsi="Calibri"/>
          <w:b w:val="1"/>
          <w:sz w:val="14"/>
          <w:szCs w:val="14"/>
          <w:rtl w:val="0"/>
        </w:rPr>
        <w:t xml:space="preserve"> Guida alla definizione di PMI elaborata dalla Commissione Europea</w:t>
      </w:r>
      <w:r w:rsidDel="00000000" w:rsidR="00000000" w:rsidRPr="00000000">
        <w:rPr>
          <w:rFonts w:ascii="Calibri" w:cs="Calibri" w:eastAsia="Calibri" w:hAnsi="Calibri"/>
          <w:sz w:val="14"/>
          <w:szCs w:val="14"/>
          <w:rtl w:val="0"/>
        </w:rPr>
        <w:t xml:space="preserve">, anche per quanto riguarda i dettagli sui rapporti di controllo e associazione con altre imprese.</w:t>
      </w:r>
    </w:p>
  </w:footnote>
  <w:footnote w:id="2">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4"/>
          <w:szCs w:val="14"/>
          <w:u w:val="none"/>
          <w:shd w:fill="auto" w:val="clear"/>
          <w:vertAlign w:val="baseline"/>
          <w:rtl w:val="0"/>
        </w:rPr>
        <w:t xml:space="preserve">Il campo di applicazione della norma esclude le imprese individuali, le fondazioni istituite con lo scopo di promuovere lo sviluppo tecnologico e l’alta formazione tecnologica e gli enti e le associazioni operanti nel campo dei servizi socio-assistenziali e dei beni e attività culturali, dell’istruzione e della formazione, le associazioni di promozione sociale, gli enti di volontariato, le organizzazioni non governative, le cooperative sociali, le associazioni sportive dilettantistiche nonché le associazioni rappresentative, di coordinamento o di supporto degli enti territoriali e locali</w:t>
      </w:r>
      <w:r w:rsidDel="00000000" w:rsidR="00000000" w:rsidRPr="00000000">
        <w:rPr>
          <w:rtl w:val="0"/>
        </w:rPr>
      </w:r>
    </w:p>
  </w:footnote>
  <w:footnote w:id="1">
    <w:p w:rsidR="00000000" w:rsidDel="00000000" w:rsidP="00000000" w:rsidRDefault="00000000" w:rsidRPr="00000000" w14:paraId="000000AF">
      <w:pPr>
        <w:ind w:left="-992.1259842519685" w:firstLine="0"/>
        <w:jc w:val="both"/>
        <w:rPr>
          <w:rFonts w:ascii="Calibri" w:cs="Calibri" w:eastAsia="Calibri" w:hAnsi="Calibri"/>
          <w:sz w:val="14"/>
          <w:szCs w:val="14"/>
        </w:rPr>
      </w:pPr>
      <w:r w:rsidDel="00000000" w:rsidR="00000000" w:rsidRPr="00000000">
        <w:rPr>
          <w:rStyle w:val="FootnoteReference"/>
          <w:vertAlign w:val="superscript"/>
        </w:rPr>
        <w:footnoteRef/>
      </w:r>
      <w:r w:rsidDel="00000000" w:rsidR="00000000" w:rsidRPr="00000000">
        <w:rPr>
          <w:sz w:val="14"/>
          <w:szCs w:val="14"/>
          <w:rtl w:val="0"/>
        </w:rPr>
        <w:t xml:space="preserve"> </w:t>
      </w:r>
      <w:r w:rsidDel="00000000" w:rsidR="00000000" w:rsidRPr="00000000">
        <w:rPr>
          <w:rFonts w:ascii="Calibri" w:cs="Calibri" w:eastAsia="Calibri" w:hAnsi="Calibri"/>
          <w:sz w:val="14"/>
          <w:szCs w:val="14"/>
          <w:rtl w:val="0"/>
        </w:rPr>
        <w:t xml:space="preserve">(*) Per gli occupati (ULA) si intendono i dipendenti dell’impresa a tempo determinato o indeterminato, iscritti nel libro matricola dell’impresa e legati all’impresa da forme contrattuali che prevedono il vincolo di dipendenza, fatta eccezione di quelli posti in cassa integrazione straordinaria. Occorre considerare lo stesso periodo al quale si riferiscono i dati patrimoniali e del conto economico. Chiunque abbia lavorato in un’impresa, o per suo conto, durante l’intero anno di riferimento conta come un’unità. I dipendenti che hanno lavorato a tempo parziale, i lavoratori stagionali e coloro che non hanno lavorato tutto l’anno devono essere contabilizzati in frazioni di unità.</w:t>
      </w:r>
    </w:p>
    <w:p w:rsidR="00000000" w:rsidDel="00000000" w:rsidP="00000000" w:rsidRDefault="00000000" w:rsidRPr="00000000" w14:paraId="000000B0">
      <w:pPr>
        <w:spacing w:after="0" w:line="240" w:lineRule="auto"/>
        <w:ind w:left="-992.1259842519685" w:firstLine="0"/>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 Se presenti, inserire i dati del bilancio consolidato. Se un’impresa è di nuova costituzione e i conti non sono ancora stati chiusi, i dati in questione sono oggetto di una stima in buona fede ad esercizio in corso.</w:t>
      </w:r>
    </w:p>
    <w:p w:rsidR="00000000" w:rsidDel="00000000" w:rsidP="00000000" w:rsidRDefault="00000000" w:rsidRPr="00000000" w14:paraId="000000B1">
      <w:pPr>
        <w:widowControl w:val="0"/>
        <w:spacing w:after="0" w:line="240" w:lineRule="auto"/>
        <w:ind w:left="-992.1259842519685" w:firstLine="0"/>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 (***) inserire in questo campo se si tratta di impresa:</w:t>
      </w:r>
    </w:p>
    <w:p w:rsidR="00000000" w:rsidDel="00000000" w:rsidP="00000000" w:rsidRDefault="00000000" w:rsidRPr="00000000" w14:paraId="000000B2">
      <w:pPr>
        <w:widowControl w:val="0"/>
        <w:spacing w:line="240" w:lineRule="auto"/>
        <w:ind w:left="-992.1259842519685" w:firstLine="0"/>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 associata;</w:t>
      </w:r>
    </w:p>
    <w:p w:rsidR="00000000" w:rsidDel="00000000" w:rsidP="00000000" w:rsidRDefault="00000000" w:rsidRPr="00000000" w14:paraId="000000B3">
      <w:pPr>
        <w:spacing w:line="240" w:lineRule="auto"/>
        <w:ind w:left="-992.1259842519685" w:firstLine="0"/>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 collegata;</w:t>
      </w:r>
    </w:p>
    <w:p w:rsidR="00000000" w:rsidDel="00000000" w:rsidP="00000000" w:rsidRDefault="00000000" w:rsidRPr="00000000" w14:paraId="000000B4">
      <w:pPr>
        <w:spacing w:line="240" w:lineRule="auto"/>
        <w:ind w:left="-992.1259842519685" w:firstLine="0"/>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 associata di collegata;</w:t>
      </w:r>
    </w:p>
    <w:p w:rsidR="00000000" w:rsidDel="00000000" w:rsidP="00000000" w:rsidRDefault="00000000" w:rsidRPr="00000000" w14:paraId="000000B5">
      <w:pPr>
        <w:spacing w:line="240" w:lineRule="auto"/>
        <w:ind w:left="-992.1259842519685" w:firstLine="0"/>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 collegata di collegata;</w:t>
      </w:r>
    </w:p>
    <w:p w:rsidR="00000000" w:rsidDel="00000000" w:rsidP="00000000" w:rsidRDefault="00000000" w:rsidRPr="00000000" w14:paraId="000000B6">
      <w:pPr>
        <w:spacing w:line="240" w:lineRule="auto"/>
        <w:ind w:left="-992.1259842519685" w:firstLine="0"/>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 collegata di associata;</w:t>
      </w:r>
    </w:p>
    <w:p w:rsidR="00000000" w:rsidDel="00000000" w:rsidP="00000000" w:rsidRDefault="00000000" w:rsidRPr="00000000" w14:paraId="000000B7">
      <w:pPr>
        <w:spacing w:line="240" w:lineRule="auto"/>
        <w:ind w:left="-992.1259842519685" w:firstLine="0"/>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 collegamento tramite persone fisiche.</w:t>
      </w:r>
    </w:p>
    <w:p w:rsidR="00000000" w:rsidDel="00000000" w:rsidP="00000000" w:rsidRDefault="00000000" w:rsidRPr="00000000" w14:paraId="000000B8">
      <w:pPr>
        <w:spacing w:line="240" w:lineRule="auto"/>
        <w:ind w:left="-992.1259842519685" w:firstLine="0"/>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(Non si considerano le associate delle associate)</w:t>
      </w:r>
    </w:p>
    <w:p w:rsidR="00000000" w:rsidDel="00000000" w:rsidP="00000000" w:rsidRDefault="00000000" w:rsidRPr="00000000" w14:paraId="000000B9">
      <w:pPr>
        <w:spacing w:line="240" w:lineRule="auto"/>
        <w:ind w:left="-992.1259842519685" w:firstLine="0"/>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Per le associate considerare i valori ULA e di bilancio pro quota, secondo la percentuale di associazione. I dati delle collegate vanno inseriti al 100% a prescindere dalla percentuale di collegamento.</w:t>
      </w:r>
    </w:p>
    <w:p w:rsidR="00000000" w:rsidDel="00000000" w:rsidP="00000000" w:rsidRDefault="00000000" w:rsidRPr="00000000" w14:paraId="000000BA">
      <w:pPr>
        <w:spacing w:line="240" w:lineRule="auto"/>
        <w:ind w:left="-992.1259842519685" w:firstLine="0"/>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NB</w:t>
      </w:r>
    </w:p>
    <w:p w:rsidR="00000000" w:rsidDel="00000000" w:rsidP="00000000" w:rsidRDefault="00000000" w:rsidRPr="00000000" w14:paraId="000000BB">
      <w:pPr>
        <w:spacing w:line="240" w:lineRule="auto"/>
        <w:ind w:left="-992.1259842519685" w:firstLine="0"/>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Un’impresa può essere considerata </w:t>
      </w:r>
      <w:r w:rsidDel="00000000" w:rsidR="00000000" w:rsidRPr="00000000">
        <w:rPr>
          <w:rFonts w:ascii="Calibri" w:cs="Calibri" w:eastAsia="Calibri" w:hAnsi="Calibri"/>
          <w:b w:val="1"/>
          <w:sz w:val="14"/>
          <w:szCs w:val="14"/>
          <w:rtl w:val="0"/>
        </w:rPr>
        <w:t xml:space="preserve">collegata ad un’altra impresa tramite una persona fisica o un gruppo di persone fisiche</w:t>
      </w:r>
      <w:r w:rsidDel="00000000" w:rsidR="00000000" w:rsidRPr="00000000">
        <w:rPr>
          <w:rFonts w:ascii="Calibri" w:cs="Calibri" w:eastAsia="Calibri" w:hAnsi="Calibri"/>
          <w:sz w:val="14"/>
          <w:szCs w:val="14"/>
          <w:rtl w:val="0"/>
        </w:rPr>
        <w:t xml:space="preserve"> che agiscono di concerto se si verificano contemporaneamente le seguenti condizioni:</w:t>
      </w:r>
    </w:p>
    <w:p w:rsidR="00000000" w:rsidDel="00000000" w:rsidP="00000000" w:rsidRDefault="00000000" w:rsidRPr="00000000" w14:paraId="000000BC">
      <w:pPr>
        <w:spacing w:line="240" w:lineRule="auto"/>
        <w:ind w:left="-992.1259842519685" w:firstLine="0"/>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a) la persona o il gruppo di persone fisiche devono possedere in entrambe le imprese, congiuntamente nel caso di più persone, partecipazioni in misura tale da detenerne il controllo in base alla vigente normativa nazionale;</w:t>
      </w:r>
    </w:p>
    <w:p w:rsidR="00000000" w:rsidDel="00000000" w:rsidP="00000000" w:rsidRDefault="00000000" w:rsidRPr="00000000" w14:paraId="000000BD">
      <w:pPr>
        <w:spacing w:line="240" w:lineRule="auto"/>
        <w:ind w:left="-992.1259842519685" w:firstLine="0"/>
        <w:jc w:val="both"/>
        <w:rPr>
          <w:sz w:val="14"/>
          <w:szCs w:val="14"/>
        </w:rPr>
      </w:pPr>
      <w:r w:rsidDel="00000000" w:rsidR="00000000" w:rsidRPr="00000000">
        <w:rPr>
          <w:rFonts w:ascii="Calibri" w:cs="Calibri" w:eastAsia="Calibri" w:hAnsi="Calibri"/>
          <w:sz w:val="14"/>
          <w:szCs w:val="14"/>
          <w:rtl w:val="0"/>
        </w:rPr>
        <w:t xml:space="preserve">b) le attività svolte dalle imprese devono essere ricomprese nella stessa Divisione della Classificazione ISTAT (Ateco), ovvero un’impresa ha fatturato all’altra almeno il 25% del fatturato annuo riferito all’ultimo esercizio contabile chiuso ed approvato prima della sottoscrizione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153"/>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rFonts w:ascii="Times New Roman" w:cs="Times New Roman" w:eastAsia="Times New Roman" w:hAnsi="Times New Roman"/>
        <w:vertAlign w:val="baseline"/>
      </w:rPr>
    </w:lvl>
    <w:lvl w:ilvl="1">
      <w:start w:val="1"/>
      <w:numFmt w:val="lowerLetter"/>
      <w:lvlText w:val="%2."/>
      <w:lvlJc w:val="left"/>
      <w:pPr>
        <w:ind w:left="1440" w:hanging="360"/>
      </w:pPr>
      <w:rPr>
        <w:rFonts w:ascii="Times New Roman" w:cs="Times New Roman" w:eastAsia="Times New Roman" w:hAnsi="Times New Roman"/>
        <w:vertAlign w:val="baseline"/>
      </w:rPr>
    </w:lvl>
    <w:lvl w:ilvl="2">
      <w:start w:val="1"/>
      <w:numFmt w:val="lowerRoman"/>
      <w:lvlText w:val="%3."/>
      <w:lvlJc w:val="right"/>
      <w:pPr>
        <w:ind w:left="2160" w:hanging="180"/>
      </w:pPr>
      <w:rPr>
        <w:rFonts w:ascii="Times New Roman" w:cs="Times New Roman" w:eastAsia="Times New Roman" w:hAnsi="Times New Roman"/>
        <w:vertAlign w:val="baseline"/>
      </w:rPr>
    </w:lvl>
    <w:lvl w:ilvl="3">
      <w:start w:val="1"/>
      <w:numFmt w:val="decimal"/>
      <w:lvlText w:val="%4."/>
      <w:lvlJc w:val="left"/>
      <w:pPr>
        <w:ind w:left="2880" w:hanging="360"/>
      </w:pPr>
      <w:rPr>
        <w:rFonts w:ascii="Times New Roman" w:cs="Times New Roman" w:eastAsia="Times New Roman" w:hAnsi="Times New Roman"/>
        <w:vertAlign w:val="baseline"/>
      </w:rPr>
    </w:lvl>
    <w:lvl w:ilvl="4">
      <w:start w:val="1"/>
      <w:numFmt w:val="lowerLetter"/>
      <w:lvlText w:val="%5."/>
      <w:lvlJc w:val="left"/>
      <w:pPr>
        <w:ind w:left="3600" w:hanging="360"/>
      </w:pPr>
      <w:rPr>
        <w:rFonts w:ascii="Times New Roman" w:cs="Times New Roman" w:eastAsia="Times New Roman" w:hAnsi="Times New Roman"/>
        <w:vertAlign w:val="baseline"/>
      </w:rPr>
    </w:lvl>
    <w:lvl w:ilvl="5">
      <w:start w:val="1"/>
      <w:numFmt w:val="lowerRoman"/>
      <w:lvlText w:val="%6."/>
      <w:lvlJc w:val="right"/>
      <w:pPr>
        <w:ind w:left="4320" w:hanging="180"/>
      </w:pPr>
      <w:rPr>
        <w:rFonts w:ascii="Times New Roman" w:cs="Times New Roman" w:eastAsia="Times New Roman" w:hAnsi="Times New Roman"/>
        <w:vertAlign w:val="baseline"/>
      </w:rPr>
    </w:lvl>
    <w:lvl w:ilvl="6">
      <w:start w:val="1"/>
      <w:numFmt w:val="decimal"/>
      <w:lvlText w:val="%7."/>
      <w:lvlJc w:val="left"/>
      <w:pPr>
        <w:ind w:left="5040" w:hanging="360"/>
      </w:pPr>
      <w:rPr>
        <w:rFonts w:ascii="Times New Roman" w:cs="Times New Roman" w:eastAsia="Times New Roman" w:hAnsi="Times New Roman"/>
        <w:vertAlign w:val="baseline"/>
      </w:rPr>
    </w:lvl>
    <w:lvl w:ilvl="7">
      <w:start w:val="1"/>
      <w:numFmt w:val="lowerLetter"/>
      <w:lvlText w:val="%8."/>
      <w:lvlJc w:val="left"/>
      <w:pPr>
        <w:ind w:left="5760" w:hanging="360"/>
      </w:pPr>
      <w:rPr>
        <w:rFonts w:ascii="Times New Roman" w:cs="Times New Roman" w:eastAsia="Times New Roman" w:hAnsi="Times New Roman"/>
        <w:vertAlign w:val="baseline"/>
      </w:rPr>
    </w:lvl>
    <w:lvl w:ilvl="8">
      <w:start w:val="1"/>
      <w:numFmt w:val="lowerRoman"/>
      <w:lvlText w:val="%9."/>
      <w:lvlJc w:val="right"/>
      <w:pPr>
        <w:ind w:left="6480" w:hanging="180"/>
      </w:pPr>
      <w:rPr>
        <w:rFonts w:ascii="Times New Roman" w:cs="Times New Roman" w:eastAsia="Times New Roman" w:hAnsi="Times New Roman"/>
        <w:vertAlign w:val="baseline"/>
      </w:rPr>
    </w:lvl>
  </w:abstractNum>
  <w:abstractNum w:abstractNumId="3">
    <w:lvl w:ilvl="0">
      <w:start w:val="1"/>
      <w:numFmt w:val="decimal"/>
      <w:lvlText w:val="%1."/>
      <w:lvlJc w:val="left"/>
      <w:pPr>
        <w:ind w:left="720" w:hanging="360"/>
      </w:pPr>
      <w:rPr>
        <w:rFonts w:ascii="Times New Roman" w:cs="Times New Roman" w:eastAsia="Times New Roman" w:hAnsi="Times New Roman"/>
        <w:vertAlign w:val="baseline"/>
      </w:rPr>
    </w:lvl>
    <w:lvl w:ilvl="1">
      <w:start w:val="1"/>
      <w:numFmt w:val="lowerLetter"/>
      <w:lvlText w:val="%2."/>
      <w:lvlJc w:val="left"/>
      <w:pPr>
        <w:ind w:left="1440" w:hanging="360"/>
      </w:pPr>
      <w:rPr>
        <w:rFonts w:ascii="Times New Roman" w:cs="Times New Roman" w:eastAsia="Times New Roman" w:hAnsi="Times New Roman"/>
        <w:vertAlign w:val="baseline"/>
      </w:rPr>
    </w:lvl>
    <w:lvl w:ilvl="2">
      <w:start w:val="1"/>
      <w:numFmt w:val="lowerRoman"/>
      <w:lvlText w:val="%3."/>
      <w:lvlJc w:val="right"/>
      <w:pPr>
        <w:ind w:left="2160" w:hanging="180"/>
      </w:pPr>
      <w:rPr>
        <w:rFonts w:ascii="Times New Roman" w:cs="Times New Roman" w:eastAsia="Times New Roman" w:hAnsi="Times New Roman"/>
        <w:vertAlign w:val="baseline"/>
      </w:rPr>
    </w:lvl>
    <w:lvl w:ilvl="3">
      <w:start w:val="1"/>
      <w:numFmt w:val="decimal"/>
      <w:lvlText w:val="%4."/>
      <w:lvlJc w:val="left"/>
      <w:pPr>
        <w:ind w:left="2880" w:hanging="360"/>
      </w:pPr>
      <w:rPr>
        <w:rFonts w:ascii="Times New Roman" w:cs="Times New Roman" w:eastAsia="Times New Roman" w:hAnsi="Times New Roman"/>
        <w:vertAlign w:val="baseline"/>
      </w:rPr>
    </w:lvl>
    <w:lvl w:ilvl="4">
      <w:start w:val="1"/>
      <w:numFmt w:val="lowerLetter"/>
      <w:lvlText w:val="%5."/>
      <w:lvlJc w:val="left"/>
      <w:pPr>
        <w:ind w:left="3600" w:hanging="360"/>
      </w:pPr>
      <w:rPr>
        <w:rFonts w:ascii="Times New Roman" w:cs="Times New Roman" w:eastAsia="Times New Roman" w:hAnsi="Times New Roman"/>
        <w:vertAlign w:val="baseline"/>
      </w:rPr>
    </w:lvl>
    <w:lvl w:ilvl="5">
      <w:start w:val="1"/>
      <w:numFmt w:val="lowerRoman"/>
      <w:lvlText w:val="%6."/>
      <w:lvlJc w:val="right"/>
      <w:pPr>
        <w:ind w:left="4320" w:hanging="180"/>
      </w:pPr>
      <w:rPr>
        <w:rFonts w:ascii="Times New Roman" w:cs="Times New Roman" w:eastAsia="Times New Roman" w:hAnsi="Times New Roman"/>
        <w:vertAlign w:val="baseline"/>
      </w:rPr>
    </w:lvl>
    <w:lvl w:ilvl="6">
      <w:start w:val="1"/>
      <w:numFmt w:val="decimal"/>
      <w:lvlText w:val="%7."/>
      <w:lvlJc w:val="left"/>
      <w:pPr>
        <w:ind w:left="5040" w:hanging="360"/>
      </w:pPr>
      <w:rPr>
        <w:rFonts w:ascii="Times New Roman" w:cs="Times New Roman" w:eastAsia="Times New Roman" w:hAnsi="Times New Roman"/>
        <w:vertAlign w:val="baseline"/>
      </w:rPr>
    </w:lvl>
    <w:lvl w:ilvl="7">
      <w:start w:val="1"/>
      <w:numFmt w:val="lowerLetter"/>
      <w:lvlText w:val="%8."/>
      <w:lvlJc w:val="left"/>
      <w:pPr>
        <w:ind w:left="5760" w:hanging="360"/>
      </w:pPr>
      <w:rPr>
        <w:rFonts w:ascii="Times New Roman" w:cs="Times New Roman" w:eastAsia="Times New Roman" w:hAnsi="Times New Roman"/>
        <w:vertAlign w:val="baseline"/>
      </w:rPr>
    </w:lvl>
    <w:lvl w:ilvl="8">
      <w:start w:val="1"/>
      <w:numFmt w:val="lowerRoman"/>
      <w:lvlText w:val="%9."/>
      <w:lvlJc w:val="right"/>
      <w:pPr>
        <w:ind w:left="6480" w:hanging="180"/>
      </w:pPr>
      <w:rPr>
        <w:rFonts w:ascii="Times New Roman" w:cs="Times New Roman" w:eastAsia="Times New Roman" w:hAnsi="Times New Roman"/>
        <w:vertAlign w:val="baseline"/>
      </w:rPr>
    </w:lvl>
  </w:abstractNum>
  <w:abstractNum w:abstractNumId="4">
    <w:lvl w:ilvl="0">
      <w:start w:val="1"/>
      <w:numFmt w:val="bullet"/>
      <w:lvlText w:val="❑"/>
      <w:lvlJc w:val="left"/>
      <w:pPr>
        <w:ind w:left="720" w:hanging="153"/>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hanging="1"/>
      <w:jc w:val="center"/>
    </w:pPr>
    <w:rPr>
      <w:rFonts w:ascii="Calibri" w:cs="Calibri" w:eastAsia="Calibri" w:hAnsi="Calibri"/>
      <w:b w:val="1"/>
      <w:i w:val="0"/>
      <w:smallCaps w:val="0"/>
      <w:strike w:val="0"/>
      <w:color w:val="000000"/>
      <w:sz w:val="24"/>
      <w:szCs w:val="24"/>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hanging="1"/>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rFonts w:ascii="Times New Roman" w:hAnsi="Times New Roman"/>
      <w:position w:val="-1"/>
      <w:sz w:val="24"/>
      <w:szCs w:val="24"/>
    </w:rPr>
  </w:style>
  <w:style w:type="paragraph" w:styleId="Heading1">
    <w:name w:val="heading 1"/>
    <w:basedOn w:val="normal0"/>
    <w:next w:val="normal0"/>
    <w:link w:val="Heading1Char"/>
    <w:uiPriority w:val="99"/>
    <w:qFormat w:val="1"/>
    <w:pPr>
      <w:keepNext w:val="1"/>
      <w:suppressAutoHyphens w:val="1"/>
      <w:spacing w:line="264" w:lineRule="auto"/>
      <w:ind w:left="-1" w:leftChars="-1" w:hanging="1" w:hangingChars="1"/>
      <w:jc w:val="center"/>
      <w:textDirection w:val="btLr"/>
      <w:textAlignment w:val="top"/>
      <w:outlineLvl w:val="0"/>
    </w:pPr>
    <w:rPr>
      <w:rFonts w:ascii="Calibri" w:cs="Calibri" w:hAnsi="Calibri"/>
      <w:b w:val="1"/>
      <w:bCs w:val="1"/>
      <w:position w:val="-1"/>
      <w:sz w:val="24"/>
      <w:szCs w:val="24"/>
      <w:u w:val="single"/>
      <w:lang w:eastAsia="en-US"/>
    </w:rPr>
  </w:style>
  <w:style w:type="paragraph" w:styleId="Heading2">
    <w:name w:val="heading 2"/>
    <w:basedOn w:val="normal0"/>
    <w:next w:val="normal0"/>
    <w:link w:val="Heading2Char"/>
    <w:uiPriority w:val="99"/>
    <w:qFormat w:val="1"/>
    <w:pPr>
      <w:keepNext w:val="1"/>
      <w:keepLines w:val="1"/>
      <w:spacing w:after="80" w:before="360"/>
      <w:outlineLvl w:val="1"/>
    </w:pPr>
    <w:rPr>
      <w:rFonts w:cstheme="minorBidi"/>
      <w:b w:val="1"/>
      <w:bCs w:val="1"/>
      <w:sz w:val="36"/>
      <w:szCs w:val="36"/>
    </w:rPr>
  </w:style>
  <w:style w:type="paragraph" w:styleId="Heading3">
    <w:name w:val="heading 3"/>
    <w:basedOn w:val="normal0"/>
    <w:next w:val="normal0"/>
    <w:link w:val="Heading3Char"/>
    <w:uiPriority w:val="99"/>
    <w:qFormat w:val="1"/>
    <w:pPr>
      <w:keepNext w:val="1"/>
      <w:keepLines w:val="1"/>
      <w:spacing w:after="80" w:before="280"/>
      <w:outlineLvl w:val="2"/>
    </w:pPr>
    <w:rPr>
      <w:rFonts w:cstheme="minorBidi"/>
      <w:b w:val="1"/>
      <w:bCs w:val="1"/>
      <w:sz w:val="28"/>
      <w:szCs w:val="28"/>
    </w:rPr>
  </w:style>
  <w:style w:type="paragraph" w:styleId="Heading4">
    <w:name w:val="heading 4"/>
    <w:basedOn w:val="normal0"/>
    <w:next w:val="normal0"/>
    <w:link w:val="Heading4Char"/>
    <w:uiPriority w:val="99"/>
    <w:qFormat w:val="1"/>
    <w:pPr>
      <w:keepNext w:val="1"/>
      <w:keepLines w:val="1"/>
      <w:spacing w:after="40" w:before="240"/>
      <w:outlineLvl w:val="3"/>
    </w:pPr>
    <w:rPr>
      <w:rFonts w:cstheme="minorBidi"/>
      <w:b w:val="1"/>
      <w:bCs w:val="1"/>
      <w:sz w:val="24"/>
      <w:szCs w:val="24"/>
    </w:rPr>
  </w:style>
  <w:style w:type="paragraph" w:styleId="Heading5">
    <w:name w:val="heading 5"/>
    <w:basedOn w:val="normal0"/>
    <w:next w:val="normal0"/>
    <w:link w:val="Heading5Char"/>
    <w:uiPriority w:val="99"/>
    <w:qFormat w:val="1"/>
    <w:pPr>
      <w:keepNext w:val="1"/>
      <w:keepLines w:val="1"/>
      <w:spacing w:after="40" w:before="220"/>
      <w:outlineLvl w:val="4"/>
    </w:pPr>
    <w:rPr>
      <w:rFonts w:cstheme="minorBidi"/>
      <w:b w:val="1"/>
      <w:bCs w:val="1"/>
      <w:sz w:val="22"/>
      <w:szCs w:val="22"/>
    </w:rPr>
  </w:style>
  <w:style w:type="paragraph" w:styleId="Heading6">
    <w:name w:val="heading 6"/>
    <w:basedOn w:val="normal0"/>
    <w:next w:val="normal0"/>
    <w:link w:val="Heading6Char"/>
    <w:uiPriority w:val="99"/>
    <w:qFormat w:val="1"/>
    <w:pPr>
      <w:suppressAutoHyphens w:val="1"/>
      <w:spacing w:after="60" w:before="240" w:line="1" w:lineRule="atLeast"/>
      <w:ind w:left="-1" w:leftChars="-1" w:hanging="1" w:hangingChars="1"/>
      <w:textDirection w:val="btLr"/>
      <w:textAlignment w:val="top"/>
      <w:outlineLvl w:val="5"/>
    </w:pPr>
    <w:rPr>
      <w:rFonts w:ascii="Calibri" w:cs="Calibri" w:hAnsi="Calibri"/>
      <w:b w:val="1"/>
      <w:bCs w:val="1"/>
      <w:position w:val="-1"/>
      <w:sz w:val="22"/>
      <w:szCs w:val="22"/>
    </w:rPr>
  </w:style>
  <w:style w:type="character" w:styleId="DefaultParagraphFont" w:default="1">
    <w:name w:val="Default Paragraph Font"/>
    <w:uiPriority w:val="99"/>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9"/>
    <w:rPr>
      <w:rFonts w:ascii="Cambria" w:cs="Cambria" w:hAnsi="Cambria"/>
      <w:b w:val="1"/>
      <w:bCs w:val="1"/>
      <w:w w:val="100"/>
      <w:kern w:val="32"/>
      <w:sz w:val="32"/>
      <w:szCs w:val="32"/>
      <w:effect w:val="none"/>
      <w:vertAlign w:val="baseline"/>
      <w:em w:val="none"/>
    </w:rPr>
  </w:style>
  <w:style w:type="character" w:styleId="Heading2Char" w:customStyle="1">
    <w:name w:val="Heading 2 Char"/>
    <w:basedOn w:val="DefaultParagraphFont"/>
    <w:link w:val="Heading2"/>
    <w:uiPriority w:val="99"/>
    <w:rPr>
      <w:rFonts w:ascii="Cambria" w:cs="Cambria" w:hAnsi="Cambria"/>
      <w:b w:val="1"/>
      <w:bCs w:val="1"/>
      <w:i w:val="1"/>
      <w:iCs w:val="1"/>
      <w:sz w:val="28"/>
      <w:szCs w:val="28"/>
    </w:rPr>
  </w:style>
  <w:style w:type="character" w:styleId="Heading3Char" w:customStyle="1">
    <w:name w:val="Heading 3 Char"/>
    <w:basedOn w:val="DefaultParagraphFont"/>
    <w:link w:val="Heading3"/>
    <w:uiPriority w:val="99"/>
    <w:rPr>
      <w:rFonts w:ascii="Cambria" w:cs="Cambria" w:hAnsi="Cambria"/>
      <w:b w:val="1"/>
      <w:bCs w:val="1"/>
      <w:sz w:val="26"/>
      <w:szCs w:val="26"/>
    </w:rPr>
  </w:style>
  <w:style w:type="character" w:styleId="Heading4Char" w:customStyle="1">
    <w:name w:val="Heading 4 Char"/>
    <w:basedOn w:val="DefaultParagraphFont"/>
    <w:link w:val="Heading4"/>
    <w:uiPriority w:val="99"/>
    <w:rPr>
      <w:rFonts w:ascii="Times New Roman" w:cs="Times New Roman" w:hAnsi="Times New Roman"/>
      <w:b w:val="1"/>
      <w:bCs w:val="1"/>
      <w:sz w:val="28"/>
      <w:szCs w:val="28"/>
    </w:rPr>
  </w:style>
  <w:style w:type="character" w:styleId="Heading5Char" w:customStyle="1">
    <w:name w:val="Heading 5 Char"/>
    <w:basedOn w:val="DefaultParagraphFont"/>
    <w:link w:val="Heading5"/>
    <w:uiPriority w:val="99"/>
    <w:rPr>
      <w:rFonts w:ascii="Times New Roman" w:cs="Times New Roman" w:hAnsi="Times New Roman"/>
      <w:b w:val="1"/>
      <w:bCs w:val="1"/>
      <w:i w:val="1"/>
      <w:iCs w:val="1"/>
      <w:sz w:val="26"/>
      <w:szCs w:val="26"/>
    </w:rPr>
  </w:style>
  <w:style w:type="character" w:styleId="Heading6Char" w:customStyle="1">
    <w:name w:val="Heading 6 Char"/>
    <w:basedOn w:val="DefaultParagraphFont"/>
    <w:link w:val="Heading6"/>
    <w:uiPriority w:val="99"/>
    <w:rPr>
      <w:rFonts w:ascii="Times New Roman" w:cs="Times New Roman" w:hAnsi="Times New Roman"/>
      <w:b w:val="1"/>
      <w:bCs w:val="1"/>
    </w:rPr>
  </w:style>
  <w:style w:type="paragraph" w:styleId="normal0" w:customStyle="1">
    <w:name w:val="normal"/>
    <w:uiPriority w:val="99"/>
    <w:rPr>
      <w:rFonts w:ascii="Times New Roman" w:cs="Times New Roman" w:hAnsi="Times New Roman"/>
      <w:sz w:val="20"/>
      <w:szCs w:val="20"/>
    </w:rPr>
  </w:style>
  <w:style w:type="paragraph" w:styleId="Title">
    <w:name w:val="Title"/>
    <w:basedOn w:val="normal0"/>
    <w:next w:val="normal0"/>
    <w:link w:val="TitleChar"/>
    <w:uiPriority w:val="99"/>
    <w:qFormat w:val="1"/>
    <w:pPr>
      <w:keepNext w:val="1"/>
      <w:keepLines w:val="1"/>
      <w:spacing w:after="120" w:before="480"/>
    </w:pPr>
    <w:rPr>
      <w:b w:val="1"/>
      <w:bCs w:val="1"/>
      <w:sz w:val="72"/>
      <w:szCs w:val="72"/>
    </w:rPr>
  </w:style>
  <w:style w:type="character" w:styleId="TitleChar" w:customStyle="1">
    <w:name w:val="Title Char"/>
    <w:basedOn w:val="DefaultParagraphFont"/>
    <w:link w:val="Title"/>
    <w:uiPriority w:val="99"/>
    <w:rPr>
      <w:rFonts w:ascii="Cambria" w:cs="Cambria" w:hAnsi="Cambria"/>
      <w:b w:val="1"/>
      <w:bCs w:val="1"/>
      <w:kern w:val="28"/>
      <w:sz w:val="32"/>
      <w:szCs w:val="32"/>
    </w:rPr>
  </w:style>
  <w:style w:type="paragraph" w:styleId="Default" w:customStyle="1">
    <w:name w:val="Default"/>
    <w:uiPriority w:val="99"/>
    <w:pPr>
      <w:suppressAutoHyphens w:val="1"/>
      <w:autoSpaceDE w:val="0"/>
      <w:autoSpaceDN w:val="0"/>
      <w:adjustRightInd w:val="0"/>
      <w:spacing w:line="1" w:lineRule="atLeast"/>
      <w:ind w:left="-1" w:leftChars="-1" w:hanging="1" w:hangingChars="1"/>
      <w:textDirection w:val="btLr"/>
      <w:textAlignment w:val="top"/>
      <w:outlineLvl w:val="0"/>
    </w:pPr>
    <w:rPr>
      <w:rFonts w:ascii="Times New Roman" w:cs="Times New Roman" w:hAnsi="Times New Roman"/>
      <w:color w:val="000000"/>
      <w:position w:val="-1"/>
      <w:sz w:val="24"/>
      <w:szCs w:val="24"/>
    </w:rPr>
  </w:style>
  <w:style w:type="paragraph" w:styleId="BodyText">
    <w:name w:val="Body Text"/>
    <w:basedOn w:val="Normal"/>
    <w:link w:val="BodyTextChar"/>
    <w:uiPriority w:val="99"/>
    <w:pPr>
      <w:jc w:val="both"/>
    </w:pPr>
    <w:rPr>
      <w:rFonts w:cs="Times New Roman"/>
      <w:sz w:val="23"/>
      <w:szCs w:val="23"/>
    </w:rPr>
  </w:style>
  <w:style w:type="character" w:styleId="BodyTextChar" w:customStyle="1">
    <w:name w:val="Body Text Char"/>
    <w:basedOn w:val="DefaultParagraphFont"/>
    <w:link w:val="BodyText"/>
    <w:uiPriority w:val="99"/>
    <w:rPr>
      <w:rFonts w:ascii="Times New Roman" w:cs="Times New Roman" w:hAnsi="Times New Roman"/>
      <w:sz w:val="24"/>
      <w:szCs w:val="24"/>
    </w:rPr>
  </w:style>
  <w:style w:type="paragraph" w:styleId="BodyText2">
    <w:name w:val="Body Text 2"/>
    <w:basedOn w:val="Normal"/>
    <w:link w:val="BodyText2Char"/>
    <w:uiPriority w:val="99"/>
    <w:pPr>
      <w:jc w:val="center"/>
    </w:pPr>
    <w:rPr>
      <w:rFonts w:cs="Times New Roman"/>
    </w:rPr>
  </w:style>
  <w:style w:type="character" w:styleId="BodyText2Char" w:customStyle="1">
    <w:name w:val="Body Text 2 Char"/>
    <w:basedOn w:val="DefaultParagraphFont"/>
    <w:link w:val="BodyText2"/>
    <w:uiPriority w:val="99"/>
    <w:rPr>
      <w:rFonts w:ascii="Times New Roman" w:cs="Times New Roman" w:hAnsi="Times New Roman"/>
      <w:sz w:val="24"/>
      <w:szCs w:val="24"/>
    </w:rPr>
  </w:style>
  <w:style w:type="paragraph" w:styleId="Footer">
    <w:name w:val="footer"/>
    <w:basedOn w:val="Normal"/>
    <w:link w:val="FooterChar"/>
    <w:uiPriority w:val="99"/>
    <w:pPr>
      <w:tabs>
        <w:tab w:val="center" w:pos="4819"/>
        <w:tab w:val="right" w:pos="9638"/>
      </w:tabs>
    </w:pPr>
    <w:rPr>
      <w:rFonts w:cs="Times New Roman"/>
    </w:rPr>
  </w:style>
  <w:style w:type="character" w:styleId="FooterChar" w:customStyle="1">
    <w:name w:val="Footer Char"/>
    <w:basedOn w:val="DefaultParagraphFont"/>
    <w:link w:val="Footer"/>
    <w:uiPriority w:val="99"/>
    <w:rPr>
      <w:rFonts w:ascii="Times New Roman" w:cs="Times New Roman" w:hAnsi="Times New Roman"/>
      <w:sz w:val="24"/>
      <w:szCs w:val="24"/>
    </w:rPr>
  </w:style>
  <w:style w:type="character" w:styleId="PageNumber">
    <w:name w:val="page number"/>
    <w:basedOn w:val="DefaultParagraphFont"/>
    <w:uiPriority w:val="99"/>
    <w:rPr>
      <w:rFonts w:ascii="Times New Roman" w:cs="Times New Roman" w:hAnsi="Times New Roman"/>
      <w:w w:val="100"/>
      <w:effect w:val="none"/>
      <w:vertAlign w:val="baseline"/>
      <w:em w:val="none"/>
    </w:rPr>
  </w:style>
  <w:style w:type="paragraph" w:styleId="FootnoteText">
    <w:name w:val="footnote text"/>
    <w:basedOn w:val="Normal"/>
    <w:link w:val="FootnoteTextChar"/>
    <w:uiPriority w:val="99"/>
    <w:pPr>
      <w:widowControl w:val="0"/>
      <w:autoSpaceDE w:val="0"/>
      <w:autoSpaceDN w:val="0"/>
    </w:pPr>
    <w:rPr>
      <w:rFonts w:cs="Times New Roman"/>
      <w:sz w:val="20"/>
      <w:szCs w:val="20"/>
    </w:rPr>
  </w:style>
  <w:style w:type="character" w:styleId="FootnoteTextChar" w:customStyle="1">
    <w:name w:val="Footnote Text Char"/>
    <w:basedOn w:val="DefaultParagraphFont"/>
    <w:link w:val="FootnoteText"/>
    <w:uiPriority w:val="99"/>
    <w:rPr>
      <w:rFonts w:ascii="Times New Roman" w:cs="Times New Roman" w:hAnsi="Times New Roman"/>
      <w:sz w:val="20"/>
      <w:szCs w:val="20"/>
    </w:rPr>
  </w:style>
  <w:style w:type="character" w:styleId="FootnoteReference">
    <w:name w:val="footnote reference"/>
    <w:basedOn w:val="DefaultParagraphFont"/>
    <w:uiPriority w:val="99"/>
    <w:rPr>
      <w:rFonts w:ascii="Times New Roman" w:cs="Times New Roman" w:hAnsi="Times New Roman"/>
      <w:w w:val="100"/>
      <w:effect w:val="none"/>
      <w:vertAlign w:val="superscript"/>
      <w:em w:val="none"/>
    </w:rPr>
  </w:style>
  <w:style w:type="character" w:styleId="Hyperlink">
    <w:name w:val="Hyperlink"/>
    <w:basedOn w:val="DefaultParagraphFont"/>
    <w:uiPriority w:val="99"/>
    <w:rPr>
      <w:rFonts w:ascii="Times New Roman" w:cs="Times New Roman" w:hAnsi="Times New Roman"/>
      <w:color w:val="0000ff"/>
      <w:w w:val="100"/>
      <w:u w:val="single"/>
      <w:effect w:val="none"/>
      <w:vertAlign w:val="baseline"/>
      <w:em w:val="none"/>
    </w:rPr>
  </w:style>
  <w:style w:type="paragraph" w:styleId="BodyText3">
    <w:name w:val="Body Text 3"/>
    <w:basedOn w:val="Normal"/>
    <w:link w:val="BodyText3Char"/>
    <w:uiPriority w:val="99"/>
    <w:pPr>
      <w:jc w:val="both"/>
    </w:pPr>
    <w:rPr>
      <w:rFonts w:cs="Times New Roman"/>
    </w:rPr>
  </w:style>
  <w:style w:type="character" w:styleId="BodyText3Char" w:customStyle="1">
    <w:name w:val="Body Text 3 Char"/>
    <w:basedOn w:val="DefaultParagraphFont"/>
    <w:link w:val="BodyText3"/>
    <w:uiPriority w:val="99"/>
    <w:rPr>
      <w:rFonts w:ascii="Times New Roman" w:cs="Times New Roman" w:hAnsi="Times New Roman"/>
      <w:sz w:val="16"/>
      <w:szCs w:val="16"/>
    </w:rPr>
  </w:style>
  <w:style w:type="character" w:styleId="FollowedHyperlink">
    <w:name w:val="FollowedHyperlink"/>
    <w:basedOn w:val="DefaultParagraphFont"/>
    <w:uiPriority w:val="99"/>
    <w:rPr>
      <w:rFonts w:ascii="Times New Roman" w:cs="Times New Roman" w:hAnsi="Times New Roman"/>
      <w:color w:val="800080"/>
      <w:w w:val="100"/>
      <w:u w:val="single"/>
      <w:effect w:val="none"/>
      <w:vertAlign w:val="baseline"/>
      <w:em w:val="none"/>
    </w:rPr>
  </w:style>
  <w:style w:type="paragraph" w:styleId="Header">
    <w:name w:val="header"/>
    <w:basedOn w:val="Normal"/>
    <w:link w:val="HeaderChar"/>
    <w:uiPriority w:val="99"/>
    <w:pPr>
      <w:tabs>
        <w:tab w:val="center" w:pos="4819"/>
        <w:tab w:val="right" w:pos="9638"/>
      </w:tabs>
    </w:pPr>
    <w:rPr>
      <w:rFonts w:cs="Times New Roman"/>
    </w:rPr>
  </w:style>
  <w:style w:type="character" w:styleId="HeaderChar" w:customStyle="1">
    <w:name w:val="Header Char"/>
    <w:basedOn w:val="DefaultParagraphFont"/>
    <w:link w:val="Header"/>
    <w:uiPriority w:val="99"/>
    <w:rPr>
      <w:rFonts w:ascii="Times New Roman" w:cs="Times New Roman" w:hAnsi="Times New Roman"/>
      <w:sz w:val="24"/>
      <w:szCs w:val="24"/>
    </w:rPr>
  </w:style>
  <w:style w:type="character" w:styleId="IntestazioneCarattere" w:customStyle="1">
    <w:name w:val="Intestazione Carattere"/>
    <w:uiPriority w:val="99"/>
    <w:rPr>
      <w:w w:val="100"/>
      <w:sz w:val="24"/>
      <w:szCs w:val="24"/>
      <w:effect w:val="none"/>
      <w:vertAlign w:val="baseline"/>
      <w:em w:val="none"/>
    </w:rPr>
  </w:style>
  <w:style w:type="paragraph" w:styleId="Paragrafoelenco1" w:customStyle="1">
    <w:name w:val="Paragrafo elenco1"/>
    <w:basedOn w:val="Normal"/>
    <w:uiPriority w:val="99"/>
    <w:pPr>
      <w:spacing w:after="200" w:line="276" w:lineRule="auto"/>
      <w:ind w:left="720"/>
    </w:pPr>
    <w:rPr>
      <w:rFonts w:ascii="Calibri" w:cs="Calibri" w:hAnsi="Calibri"/>
      <w:sz w:val="22"/>
      <w:szCs w:val="22"/>
      <w:lang w:eastAsia="en-US"/>
    </w:rPr>
  </w:style>
  <w:style w:type="paragraph" w:styleId="Testofumetto1" w:customStyle="1">
    <w:name w:val="Testo fumetto1"/>
    <w:basedOn w:val="Normal"/>
    <w:uiPriority w:val="99"/>
    <w:rPr>
      <w:rFonts w:ascii="Segoe UI" w:cs="Segoe UI" w:hAnsi="Segoe UI"/>
      <w:sz w:val="18"/>
      <w:szCs w:val="18"/>
    </w:rPr>
  </w:style>
  <w:style w:type="character" w:styleId="TestofumettoCarattere" w:customStyle="1">
    <w:name w:val="Testo fumetto Carattere"/>
    <w:uiPriority w:val="99"/>
    <w:rPr>
      <w:rFonts w:ascii="Segoe UI" w:cs="Segoe UI" w:hAnsi="Segoe UI"/>
      <w:w w:val="100"/>
      <w:sz w:val="18"/>
      <w:szCs w:val="18"/>
      <w:effect w:val="none"/>
      <w:vertAlign w:val="baseline"/>
      <w:em w:val="none"/>
    </w:rPr>
  </w:style>
  <w:style w:type="character" w:styleId="CommentReference">
    <w:name w:val="annotation reference"/>
    <w:basedOn w:val="DefaultParagraphFont"/>
    <w:uiPriority w:val="99"/>
    <w:rPr>
      <w:rFonts w:ascii="Times New Roman" w:cs="Times New Roman" w:hAnsi="Times New Roman"/>
      <w:w w:val="100"/>
      <w:sz w:val="16"/>
      <w:szCs w:val="16"/>
      <w:effect w:val="none"/>
      <w:vertAlign w:val="baseline"/>
      <w:em w:val="none"/>
    </w:rPr>
  </w:style>
  <w:style w:type="paragraph" w:styleId="CommentText">
    <w:name w:val="annotation text"/>
    <w:basedOn w:val="Normal"/>
    <w:link w:val="CommentTextChar"/>
    <w:uiPriority w:val="99"/>
    <w:rPr>
      <w:rFonts w:cs="Times New Roman"/>
      <w:sz w:val="20"/>
      <w:szCs w:val="20"/>
    </w:rPr>
  </w:style>
  <w:style w:type="character" w:styleId="CommentTextChar" w:customStyle="1">
    <w:name w:val="Comment Text Char"/>
    <w:basedOn w:val="DefaultParagraphFont"/>
    <w:link w:val="CommentText"/>
    <w:uiPriority w:val="99"/>
    <w:rPr>
      <w:rFonts w:ascii="Times New Roman" w:cs="Times New Roman" w:hAnsi="Times New Roman"/>
      <w:sz w:val="20"/>
      <w:szCs w:val="20"/>
    </w:rPr>
  </w:style>
  <w:style w:type="character" w:styleId="TestocommentoCarattere" w:customStyle="1">
    <w:name w:val="Testo commento Carattere"/>
    <w:basedOn w:val="DefaultParagraphFont"/>
    <w:uiPriority w:val="99"/>
    <w:rPr>
      <w:rFonts w:ascii="Times New Roman" w:cs="Times New Roman" w:hAnsi="Times New Roman"/>
      <w:w w:val="100"/>
      <w:effect w:val="none"/>
      <w:vertAlign w:val="baseline"/>
      <w:em w:val="none"/>
    </w:rPr>
  </w:style>
  <w:style w:type="paragraph" w:styleId="Soggettocommento1" w:customStyle="1">
    <w:name w:val="Soggetto commento1"/>
    <w:basedOn w:val="CommentText"/>
    <w:next w:val="CommentText"/>
    <w:uiPriority w:val="99"/>
    <w:rPr>
      <w:b w:val="1"/>
      <w:bCs w:val="1"/>
    </w:rPr>
  </w:style>
  <w:style w:type="character" w:styleId="SoggettocommentoCarattere" w:customStyle="1">
    <w:name w:val="Soggetto commento Carattere"/>
    <w:uiPriority w:val="99"/>
    <w:rPr>
      <w:b w:val="1"/>
      <w:bCs w:val="1"/>
      <w:w w:val="100"/>
      <w:effect w:val="none"/>
      <w:vertAlign w:val="baseline"/>
      <w:em w:val="none"/>
    </w:rPr>
  </w:style>
  <w:style w:type="character" w:styleId="TestonotaapidipaginaCarattere" w:customStyle="1">
    <w:name w:val="Testo nota a piè di pagina Carattere"/>
    <w:uiPriority w:val="99"/>
    <w:rPr>
      <w:w w:val="100"/>
      <w:effect w:val="none"/>
      <w:vertAlign w:val="baseline"/>
      <w:em w:val="none"/>
    </w:rPr>
  </w:style>
  <w:style w:type="character" w:styleId="Corpodeltesto3Carattere" w:customStyle="1">
    <w:name w:val="Corpo del testo 3 Carattere"/>
    <w:uiPriority w:val="99"/>
    <w:rPr>
      <w:w w:val="100"/>
      <w:sz w:val="24"/>
      <w:szCs w:val="24"/>
      <w:effect w:val="none"/>
      <w:vertAlign w:val="baseline"/>
      <w:em w:val="none"/>
    </w:rPr>
  </w:style>
  <w:style w:type="paragraph" w:styleId="BodyTextIndent2">
    <w:name w:val="Body Text Indent 2"/>
    <w:basedOn w:val="Normal"/>
    <w:link w:val="BodyTextIndent2Char"/>
    <w:uiPriority w:val="99"/>
    <w:pPr>
      <w:spacing w:after="120" w:line="480" w:lineRule="auto"/>
      <w:ind w:left="283"/>
    </w:pPr>
    <w:rPr>
      <w:rFonts w:cs="Times New Roman"/>
    </w:rPr>
  </w:style>
  <w:style w:type="character" w:styleId="BodyTextIndent2Char" w:customStyle="1">
    <w:name w:val="Body Text Indent 2 Char"/>
    <w:basedOn w:val="DefaultParagraphFont"/>
    <w:link w:val="BodyTextIndent2"/>
    <w:uiPriority w:val="99"/>
    <w:rPr>
      <w:rFonts w:ascii="Times New Roman" w:cs="Times New Roman" w:hAnsi="Times New Roman"/>
      <w:sz w:val="24"/>
      <w:szCs w:val="24"/>
    </w:rPr>
  </w:style>
  <w:style w:type="character" w:styleId="Rientrocorpodeltesto2Carattere" w:customStyle="1">
    <w:name w:val="Rientro corpo del testo 2 Carattere"/>
    <w:uiPriority w:val="99"/>
    <w:rPr>
      <w:w w:val="100"/>
      <w:sz w:val="24"/>
      <w:szCs w:val="24"/>
      <w:effect w:val="none"/>
      <w:vertAlign w:val="baseline"/>
      <w:em w:val="none"/>
    </w:rPr>
  </w:style>
  <w:style w:type="paragraph" w:styleId="EndnoteText">
    <w:name w:val="endnote text"/>
    <w:basedOn w:val="Normal"/>
    <w:link w:val="EndnoteTextChar"/>
    <w:uiPriority w:val="99"/>
    <w:rPr>
      <w:rFonts w:cs="Times New Roman"/>
      <w:sz w:val="20"/>
      <w:szCs w:val="20"/>
    </w:rPr>
  </w:style>
  <w:style w:type="character" w:styleId="EndnoteTextChar" w:customStyle="1">
    <w:name w:val="Endnote Text Char"/>
    <w:basedOn w:val="DefaultParagraphFont"/>
    <w:link w:val="EndnoteText"/>
    <w:uiPriority w:val="99"/>
    <w:rPr>
      <w:rFonts w:ascii="Times New Roman" w:cs="Times New Roman" w:hAnsi="Times New Roman"/>
      <w:sz w:val="20"/>
      <w:szCs w:val="20"/>
    </w:rPr>
  </w:style>
  <w:style w:type="character" w:styleId="TestonotadichiusuraCarattere" w:customStyle="1">
    <w:name w:val="Testo nota di chiusura Carattere"/>
    <w:basedOn w:val="DefaultParagraphFont"/>
    <w:uiPriority w:val="99"/>
    <w:rPr>
      <w:rFonts w:ascii="Times New Roman" w:cs="Times New Roman" w:hAnsi="Times New Roman"/>
      <w:w w:val="100"/>
      <w:effect w:val="none"/>
      <w:vertAlign w:val="baseline"/>
      <w:em w:val="none"/>
    </w:rPr>
  </w:style>
  <w:style w:type="character" w:styleId="EndnoteReference">
    <w:name w:val="endnote reference"/>
    <w:basedOn w:val="DefaultParagraphFont"/>
    <w:uiPriority w:val="99"/>
    <w:rPr>
      <w:rFonts w:ascii="Times New Roman" w:cs="Times New Roman" w:hAnsi="Times New Roman"/>
      <w:w w:val="100"/>
      <w:effect w:val="none"/>
      <w:vertAlign w:val="superscript"/>
      <w:em w:val="none"/>
    </w:rPr>
  </w:style>
  <w:style w:type="paragraph" w:styleId="Subtitle">
    <w:name w:val="Subtitle"/>
    <w:basedOn w:val="normal0"/>
    <w:next w:val="normal0"/>
    <w:link w:val="SubtitleChar"/>
    <w:uiPriority w:val="99"/>
    <w:qFormat w:val="1"/>
    <w:pPr>
      <w:keepNext w:val="1"/>
      <w:keepLines w:val="1"/>
      <w:spacing w:after="80" w:before="360"/>
    </w:pPr>
    <w:rPr>
      <w:rFonts w:ascii="Georgia" w:cs="Georgia" w:hAnsi="Georgia"/>
      <w:i w:val="1"/>
      <w:iCs w:val="1"/>
      <w:sz w:val="48"/>
      <w:szCs w:val="48"/>
    </w:rPr>
  </w:style>
  <w:style w:type="character" w:styleId="SubtitleChar" w:customStyle="1">
    <w:name w:val="Subtitle Char"/>
    <w:basedOn w:val="DefaultParagraphFont"/>
    <w:link w:val="Subtitle"/>
    <w:uiPriority w:val="99"/>
    <w:rPr>
      <w:rFonts w:ascii="Cambria" w:cs="Cambria" w:hAnsi="Cambria"/>
      <w:sz w:val="24"/>
      <w:szCs w:val="24"/>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000000"/>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image" Target="media/image4.jpg"/><Relationship Id="rId13" Type="http://schemas.openxmlformats.org/officeDocument/2006/relationships/hyperlink" Target="mailto:cciaa@pec.marche.camcom.it" TargetMode="External"/><Relationship Id="rId12" Type="http://schemas.openxmlformats.org/officeDocument/2006/relationships/hyperlink" Target="mailto:cciaa@pec.marche.camcom.it" TargetMode="External"/><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ustomXml" Target="../customXML/item1.xml"/><Relationship Id="rId15" Type="http://schemas.openxmlformats.org/officeDocument/2006/relationships/footer" Target="footer1.xml"/><Relationship Id="rId14" Type="http://schemas.openxmlformats.org/officeDocument/2006/relationships/hyperlink" Target="mailto:cciaa@pec.marche.camcom.it" TargetMode="External"/><Relationship Id="rId5" Type="http://schemas.openxmlformats.org/officeDocument/2006/relationships/fontTable" Target="fontTable.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oGlDPDA85P4cbaJh+0eXlCfn9w==">AMUW2mXEFSxAzasyL1Jg6XMt980fjOXqowniFBnLOEvlJZaBlX+OZGHALh/NwFlU760R1ah4wHhAK3eC+kVv3MzKBa4WCXExAjm0zui6cyGAz5UMIkVvumI=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2022-05-11T10:12:00Z</dcterms:created>
  <dc:creator>Prof. Baldi</dc:creator>
</cp:coreProperties>
</file>